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66" w:rsidRPr="00ED5866" w:rsidRDefault="00ED5866" w:rsidP="00ED5866">
      <w:pPr>
        <w:pBdr>
          <w:bottom w:val="single" w:sz="8" w:space="4" w:color="4F81BD" w:themeColor="accent1"/>
        </w:pBdr>
        <w:spacing w:before="120" w:after="120"/>
        <w:contextualSpacing/>
        <w:jc w:val="center"/>
        <w:rPr>
          <w:rFonts w:ascii="Times New Roman" w:eastAsiaTheme="majorEastAsia" w:hAnsi="Times New Roman" w:cs="Times New Roman"/>
          <w:spacing w:val="5"/>
          <w:kern w:val="28"/>
          <w:sz w:val="24"/>
        </w:rPr>
      </w:pPr>
      <w:bookmarkStart w:id="0" w:name="_Toc500169321"/>
      <w:r w:rsidRPr="00ED5866">
        <w:rPr>
          <w:rFonts w:ascii="Times New Roman" w:eastAsiaTheme="majorEastAsia" w:hAnsi="Times New Roman" w:cs="Times New Roman"/>
          <w:spacing w:val="5"/>
          <w:kern w:val="28"/>
          <w:sz w:val="24"/>
        </w:rPr>
        <w:t xml:space="preserve">ANNEXE </w:t>
      </w:r>
      <w:r>
        <w:rPr>
          <w:rFonts w:ascii="Times New Roman" w:eastAsiaTheme="majorEastAsia" w:hAnsi="Times New Roman" w:cs="Times New Roman"/>
          <w:spacing w:val="5"/>
          <w:kern w:val="28"/>
          <w:sz w:val="24"/>
        </w:rPr>
        <w:t>1</w:t>
      </w:r>
    </w:p>
    <w:p w:rsidR="00ED5866" w:rsidRPr="00ED5866" w:rsidRDefault="00ED5866" w:rsidP="00ED5866">
      <w:pPr>
        <w:pBdr>
          <w:bottom w:val="single" w:sz="8" w:space="4" w:color="4F81BD" w:themeColor="accent1"/>
        </w:pBdr>
        <w:spacing w:before="120" w:after="120"/>
        <w:contextualSpacing/>
        <w:jc w:val="center"/>
        <w:rPr>
          <w:rFonts w:ascii="Times New Roman" w:eastAsiaTheme="majorEastAsia" w:hAnsi="Times New Roman" w:cs="Times New Roman"/>
          <w:spacing w:val="5"/>
          <w:kern w:val="28"/>
          <w:sz w:val="24"/>
        </w:rPr>
      </w:pPr>
      <w:r w:rsidRPr="00ED5866">
        <w:rPr>
          <w:rFonts w:ascii="Times New Roman" w:eastAsiaTheme="majorEastAsia" w:hAnsi="Times New Roman" w:cs="Times New Roman"/>
          <w:spacing w:val="5"/>
          <w:kern w:val="28"/>
          <w:sz w:val="24"/>
        </w:rPr>
        <w:t>LES TABLEAUX D’IDENTIFICATION ET DE DEFINITION DES</w:t>
      </w:r>
      <w:r>
        <w:rPr>
          <w:rFonts w:ascii="Times New Roman" w:eastAsiaTheme="majorEastAsia" w:hAnsi="Times New Roman" w:cs="Times New Roman"/>
          <w:spacing w:val="5"/>
          <w:kern w:val="28"/>
          <w:sz w:val="24"/>
        </w:rPr>
        <w:t xml:space="preserve"> RISQUES ET DES BESOINS EN EAU.</w:t>
      </w:r>
    </w:p>
    <w:p w:rsidR="00ED5866" w:rsidRDefault="0089245D" w:rsidP="0089245D">
      <w:pPr>
        <w:pStyle w:val="Sansinterligne"/>
        <w:jc w:val="center"/>
      </w:pPr>
      <w:r w:rsidRPr="0089245D">
        <w:rPr>
          <w:highlight w:val="yellow"/>
        </w:rPr>
        <w:t>(</w:t>
      </w:r>
      <w:proofErr w:type="gramStart"/>
      <w:r w:rsidRPr="0089245D">
        <w:rPr>
          <w:b w:val="0"/>
          <w:highlight w:val="yellow"/>
        </w:rPr>
        <w:t>date</w:t>
      </w:r>
      <w:proofErr w:type="gramEnd"/>
      <w:r w:rsidRPr="0089245D">
        <w:rPr>
          <w:b w:val="0"/>
          <w:highlight w:val="yellow"/>
        </w:rPr>
        <w:t xml:space="preserve"> de mise à jour</w:t>
      </w:r>
      <w:r w:rsidRPr="0089245D">
        <w:rPr>
          <w:highlight w:val="yellow"/>
        </w:rPr>
        <w:t>)</w:t>
      </w:r>
    </w:p>
    <w:p w:rsidR="006D4AC6" w:rsidRDefault="006D4AC6" w:rsidP="0089245D">
      <w:pPr>
        <w:pStyle w:val="Sansinterligne"/>
        <w:jc w:val="center"/>
      </w:pPr>
    </w:p>
    <w:p w:rsidR="006D4AC6" w:rsidRPr="006D4AC6" w:rsidRDefault="006D4AC6" w:rsidP="006D4AC6">
      <w:pPr>
        <w:spacing w:line="276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fr-FR"/>
        </w:rPr>
      </w:pPr>
      <w:r w:rsidRPr="006D4AC6">
        <w:rPr>
          <w:rFonts w:ascii="Times New Roman" w:eastAsia="Times New Roman" w:hAnsi="Times New Roman" w:cs="Times New Roman"/>
          <w:i/>
          <w:sz w:val="18"/>
          <w:szCs w:val="18"/>
          <w:highlight w:val="yellow"/>
          <w:lang w:eastAsia="fr-FR"/>
        </w:rPr>
        <w:t>Les parties surlignées en jaune sont à personnaliser par la collectivité</w:t>
      </w:r>
      <w:r>
        <w:rPr>
          <w:rFonts w:ascii="Times New Roman" w:eastAsia="Times New Roman" w:hAnsi="Times New Roman" w:cs="Times New Roman"/>
          <w:i/>
          <w:sz w:val="18"/>
          <w:szCs w:val="18"/>
          <w:highlight w:val="yellow"/>
          <w:lang w:eastAsia="fr-FR"/>
        </w:rPr>
        <w:t xml:space="preserve">                     </w:t>
      </w:r>
      <w:r w:rsidRPr="006D4AC6">
        <w:rPr>
          <w:rFonts w:ascii="Times New Roman" w:eastAsia="Times New Roman" w:hAnsi="Times New Roman" w:cs="Times New Roman"/>
          <w:i/>
          <w:sz w:val="18"/>
          <w:szCs w:val="18"/>
          <w:highlight w:val="cyan"/>
          <w:lang w:eastAsia="fr-FR"/>
        </w:rPr>
        <w:t>Les parties coloriée en bleu  sont à renseigner obligatoirement par la collectivité</w:t>
      </w:r>
    </w:p>
    <w:p w:rsidR="00ED5866" w:rsidRDefault="00ED5866" w:rsidP="00ED5866">
      <w:pPr>
        <w:pStyle w:val="Sansinterligne"/>
      </w:pPr>
    </w:p>
    <w:p w:rsidR="00ED5866" w:rsidRPr="00ED5866" w:rsidRDefault="00ED5866" w:rsidP="00ED5866">
      <w:pPr>
        <w:pStyle w:val="Sansinterligne"/>
        <w:jc w:val="left"/>
        <w:sectPr w:rsidR="00ED5866" w:rsidRPr="00ED5866" w:rsidSect="00ED5866">
          <w:headerReference w:type="first" r:id="rId8"/>
          <w:footerReference w:type="first" r:id="rId9"/>
          <w:pgSz w:w="16838" w:h="11906" w:orient="landscape"/>
          <w:pgMar w:top="720" w:right="720" w:bottom="720" w:left="720" w:header="0" w:footer="227" w:gutter="0"/>
          <w:cols w:space="708"/>
          <w:titlePg/>
          <w:docGrid w:linePitch="360"/>
        </w:sectPr>
      </w:pPr>
      <w:r w:rsidRPr="00152E26">
        <w:t xml:space="preserve">GRILLE DE COUVERTURE </w:t>
      </w:r>
      <w:r>
        <w:t>–</w:t>
      </w:r>
      <w:r w:rsidRPr="00152E26">
        <w:t xml:space="preserve"> HABITATIONS</w:t>
      </w:r>
      <w:bookmarkEnd w:id="0"/>
      <w:r>
        <w:t xml:space="preserve"> </w:t>
      </w:r>
      <w:r w:rsidRPr="00ED5866">
        <w:rPr>
          <w:szCs w:val="22"/>
        </w:rPr>
        <w:t>(</w:t>
      </w:r>
      <w:r>
        <w:rPr>
          <w:szCs w:val="22"/>
        </w:rPr>
        <w:t>1</w:t>
      </w:r>
      <w:r w:rsidRPr="00ED5866">
        <w:rPr>
          <w:szCs w:val="22"/>
        </w:rPr>
        <w:t>/2)</w:t>
      </w:r>
    </w:p>
    <w:p w:rsidR="00ED5866" w:rsidRPr="00152E26" w:rsidRDefault="00ED5866" w:rsidP="00ED5866"/>
    <w:tbl>
      <w:tblPr>
        <w:tblStyle w:val="Grillemoyenne3-Accent11"/>
        <w:tblW w:w="15614" w:type="dxa"/>
        <w:tblLook w:val="04A0" w:firstRow="1" w:lastRow="0" w:firstColumn="1" w:lastColumn="0" w:noHBand="0" w:noVBand="1"/>
      </w:tblPr>
      <w:tblGrid>
        <w:gridCol w:w="839"/>
        <w:gridCol w:w="3433"/>
        <w:gridCol w:w="1551"/>
        <w:gridCol w:w="1347"/>
        <w:gridCol w:w="1160"/>
        <w:gridCol w:w="1417"/>
        <w:gridCol w:w="1418"/>
        <w:gridCol w:w="1581"/>
        <w:gridCol w:w="1434"/>
        <w:gridCol w:w="1434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Risques</w:t>
            </w:r>
          </w:p>
        </w:tc>
        <w:tc>
          <w:tcPr>
            <w:tcW w:w="3433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51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Compléments</w:t>
            </w:r>
          </w:p>
        </w:tc>
        <w:tc>
          <w:tcPr>
            <w:tcW w:w="1347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160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581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434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434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3433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1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47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0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152E26">
              <w:rPr>
                <w:b/>
                <w:color w:val="FFFFFF" w:themeColor="background1"/>
              </w:rPr>
              <w:t xml:space="preserve">Dynamique </w:t>
            </w:r>
          </w:p>
        </w:tc>
        <w:tc>
          <w:tcPr>
            <w:tcW w:w="1418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152E26">
              <w:rPr>
                <w:b/>
                <w:color w:val="FFFFFF" w:themeColor="background1"/>
              </w:rPr>
              <w:t>Statique**</w:t>
            </w:r>
          </w:p>
        </w:tc>
        <w:tc>
          <w:tcPr>
            <w:tcW w:w="1581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4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4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rPr>
                <w:color w:val="000000" w:themeColor="text1"/>
              </w:rPr>
              <w:t>NC</w:t>
            </w:r>
          </w:p>
        </w:tc>
        <w:tc>
          <w:tcPr>
            <w:tcW w:w="3433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&lt; 50 m²</w:t>
            </w:r>
          </w:p>
        </w:tc>
        <w:tc>
          <w:tcPr>
            <w:tcW w:w="11342" w:type="dxa"/>
            <w:gridSpan w:val="8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Non redevable d’une DECI</w:t>
            </w:r>
            <w:r>
              <w:t xml:space="preserve"> (sauf en présence de substances ou matières dangereuses)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92D05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RCF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1</w:t>
            </w:r>
            <w:r w:rsidRPr="00152E26">
              <w:rPr>
                <w:vertAlign w:val="superscript"/>
              </w:rPr>
              <w:t>ère</w:t>
            </w:r>
            <w:r w:rsidRPr="00152E26">
              <w:t xml:space="preserve"> famille – isolée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et S &lt; 250 m²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 retiré géographiquement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 ou 30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92D05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RCF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Habitation 1</w:t>
            </w:r>
            <w:r w:rsidRPr="00152E26">
              <w:rPr>
                <w:vertAlign w:val="superscript"/>
              </w:rPr>
              <w:t>ère</w:t>
            </w:r>
            <w:r w:rsidRPr="00152E26">
              <w:t xml:space="preserve"> famille - isolée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et S &lt; 250 m²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Habitat rural ou urbain (y compris lotissement)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 ou 30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1</w:t>
            </w:r>
            <w:r w:rsidRPr="00152E26">
              <w:rPr>
                <w:vertAlign w:val="superscript"/>
              </w:rPr>
              <w:t>ère</w:t>
            </w:r>
            <w:r w:rsidRPr="00152E26">
              <w:t xml:space="preserve"> famille - isolée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et S &gt; 250 m² 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1</w:t>
            </w:r>
            <w:r w:rsidRPr="00152E26">
              <w:rPr>
                <w:vertAlign w:val="superscript"/>
              </w:rPr>
              <w:t>ère</w:t>
            </w:r>
            <w:r w:rsidRPr="00152E26">
              <w:t xml:space="preserve"> famille – non isolée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et S &lt; 250 m²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1</w:t>
            </w:r>
            <w:r w:rsidRPr="00152E26">
              <w:rPr>
                <w:vertAlign w:val="superscript"/>
              </w:rPr>
              <w:t>ère</w:t>
            </w:r>
            <w:r w:rsidRPr="00152E26">
              <w:t xml:space="preserve"> famille jumelées ou en bandes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 ou 60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Habitation individuelle 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famille 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 ou 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collective 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famille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≤ R+3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2835" w:type="dxa"/>
            <w:gridSpan w:val="2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 ou 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Habitation collective 3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famille A 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≤ R+7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/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Habitation collective 3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famille B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&gt; R+7 et h ≤ 28 m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/2h 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ou 60 m si présence d’une colonne sèche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Habitation collective 4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famille 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28m &lt; h ≤ 50 m</w:t>
            </w: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/2h 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ou 60 m si présence d’une colonne sèche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43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Quartier saturé d’habitations - Quartier historique - Immeuble ancien</w:t>
            </w:r>
          </w:p>
        </w:tc>
        <w:tc>
          <w:tcPr>
            <w:tcW w:w="155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4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16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/2h 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8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4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</w:tbl>
    <w:p w:rsidR="00ED5866" w:rsidRPr="00152E26" w:rsidRDefault="00ED5866" w:rsidP="00ED5866"/>
    <w:p w:rsidR="00ED5866" w:rsidRPr="00152E26" w:rsidRDefault="00ED5866" w:rsidP="00ED5866"/>
    <w:p w:rsidR="00ED5866" w:rsidRPr="00152E26" w:rsidRDefault="00ED5866" w:rsidP="00ED5866">
      <w:pPr>
        <w:sectPr w:rsidR="00ED5866" w:rsidRPr="00152E26" w:rsidSect="00ED5866">
          <w:type w:val="continuous"/>
          <w:pgSz w:w="16838" w:h="11906" w:orient="landscape"/>
          <w:pgMar w:top="720" w:right="720" w:bottom="720" w:left="720" w:header="0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r w:rsidRPr="00152E26">
        <w:lastRenderedPageBreak/>
        <w:t>* le 1</w:t>
      </w:r>
      <w:r w:rsidRPr="00152E26">
        <w:rPr>
          <w:vertAlign w:val="superscript"/>
        </w:rPr>
        <w:t>er</w:t>
      </w:r>
      <w:r w:rsidRPr="00152E26">
        <w:t xml:space="preserve"> PEI doit être sous pression et délivrer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/h.</w:t>
      </w:r>
    </w:p>
    <w:p w:rsidR="00ED5866" w:rsidRPr="00152E26" w:rsidRDefault="00ED5866" w:rsidP="00ED5866">
      <w:r w:rsidRPr="00152E26">
        <w:t>** sous réserve de la prise en compte du 1</w:t>
      </w:r>
      <w:r w:rsidRPr="00152E26">
        <w:rPr>
          <w:vertAlign w:val="superscript"/>
        </w:rPr>
        <w:t>er</w:t>
      </w:r>
      <w:r>
        <w:rPr>
          <w:vertAlign w:val="superscript"/>
        </w:rPr>
        <w:t xml:space="preserve"> </w:t>
      </w:r>
      <w:r w:rsidRPr="00152E26">
        <w:t>PEI sous pression et débit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/h.</w:t>
      </w:r>
    </w:p>
    <w:p w:rsidR="00ED5866" w:rsidRPr="00152E26" w:rsidRDefault="00ED5866" w:rsidP="00ED5866"/>
    <w:p w:rsidR="00ED5866" w:rsidRPr="00152E26" w:rsidRDefault="00ED5866" w:rsidP="00ED5866"/>
    <w:p w:rsidR="00ED5866" w:rsidRPr="00152E26" w:rsidRDefault="00ED5866" w:rsidP="00ED5866">
      <w:pPr>
        <w:rPr>
          <w:u w:val="single"/>
        </w:rPr>
      </w:pPr>
      <w:r w:rsidRPr="00152E26">
        <w:rPr>
          <w:u w:val="single"/>
        </w:rPr>
        <w:t xml:space="preserve">Rappel des critères </w:t>
      </w:r>
      <w:proofErr w:type="spellStart"/>
      <w:r w:rsidRPr="00152E26">
        <w:rPr>
          <w:u w:val="single"/>
        </w:rPr>
        <w:t>dimensionnants</w:t>
      </w:r>
      <w:proofErr w:type="spellEnd"/>
      <w:r w:rsidRPr="00152E26">
        <w:rPr>
          <w:u w:val="single"/>
        </w:rPr>
        <w:t xml:space="preserve"> : </w:t>
      </w: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numPr>
          <w:ilvl w:val="0"/>
          <w:numId w:val="6"/>
        </w:numPr>
        <w:rPr>
          <w:bCs/>
          <w:szCs w:val="16"/>
          <w:lang w:eastAsia="fr-FR"/>
        </w:rPr>
      </w:pPr>
      <w:r w:rsidRPr="00152E26">
        <w:t xml:space="preserve">Surface (S) : </w:t>
      </w:r>
      <w:r w:rsidRPr="00152E26">
        <w:rPr>
          <w:bCs/>
          <w:szCs w:val="16"/>
          <w:lang w:eastAsia="fr-FR"/>
        </w:rPr>
        <w:t>Surface de plancher développée définie par les articles L. 111-14 et R. 111-22 du Code de l’Urbanisme</w:t>
      </w:r>
    </w:p>
    <w:p w:rsidR="00ED5866" w:rsidRPr="00152E26" w:rsidRDefault="00ED5866" w:rsidP="00ED5866">
      <w:pPr>
        <w:ind w:left="720"/>
      </w:pPr>
    </w:p>
    <w:p w:rsidR="00ED5866" w:rsidRPr="00152E26" w:rsidRDefault="00ED5866" w:rsidP="00ED5866">
      <w:pPr>
        <w:numPr>
          <w:ilvl w:val="0"/>
          <w:numId w:val="6"/>
        </w:numPr>
      </w:pPr>
      <w:r w:rsidRPr="00152E26">
        <w:rPr>
          <w:vertAlign w:val="superscript"/>
        </w:rPr>
        <w:lastRenderedPageBreak/>
        <w:t>(1)</w:t>
      </w:r>
      <w:r w:rsidRPr="00152E26">
        <w:t>Isolement vis-à-vis des tiers</w:t>
      </w:r>
      <w:r>
        <w:t xml:space="preserve"> </w:t>
      </w:r>
      <w:r w:rsidRPr="00152E26">
        <w:t xml:space="preserve">: 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>Espace libre entre les tiers ≥ 3 m.</w:t>
      </w:r>
    </w:p>
    <w:p w:rsidR="00ED5866" w:rsidRDefault="00ED5866" w:rsidP="00ED5866">
      <w:pPr>
        <w:numPr>
          <w:ilvl w:val="1"/>
          <w:numId w:val="6"/>
        </w:numPr>
      </w:pPr>
      <w:r w:rsidRPr="00152E26">
        <w:t xml:space="preserve">Parois séparatives de degré </w:t>
      </w:r>
      <w:r w:rsidRPr="006D4AC6">
        <w:rPr>
          <w:bCs/>
          <w:szCs w:val="16"/>
          <w:lang w:eastAsia="fr-FR"/>
        </w:rPr>
        <w:t xml:space="preserve">coupe-feu </w:t>
      </w:r>
      <w:r w:rsidRPr="00152E26">
        <w:t>1</w:t>
      </w:r>
      <w:r>
        <w:t>h</w:t>
      </w:r>
      <w:r w:rsidRPr="00152E26">
        <w:t xml:space="preserve"> (</w:t>
      </w:r>
      <w:r>
        <w:t>R</w:t>
      </w:r>
      <w:r w:rsidRPr="00152E26">
        <w:t>EI 60) à minima.</w:t>
      </w:r>
    </w:p>
    <w:p w:rsidR="006D4AC6" w:rsidRDefault="006D4AC6" w:rsidP="00ED5866">
      <w:pPr>
        <w:numPr>
          <w:ilvl w:val="1"/>
          <w:numId w:val="6"/>
        </w:numPr>
      </w:pPr>
    </w:p>
    <w:p w:rsidR="00ED5866" w:rsidRPr="00152E26" w:rsidRDefault="00ED5866" w:rsidP="00ED5866">
      <w:pPr>
        <w:autoSpaceDE w:val="0"/>
        <w:autoSpaceDN w:val="0"/>
        <w:adjustRightInd w:val="0"/>
        <w:jc w:val="center"/>
        <w:rPr>
          <w:b/>
          <w:bCs/>
          <w:szCs w:val="16"/>
          <w:lang w:eastAsia="fr-FR"/>
        </w:rPr>
      </w:pPr>
      <w:r w:rsidRPr="00152E26">
        <w:rPr>
          <w:b/>
          <w:bCs/>
          <w:szCs w:val="16"/>
          <w:lang w:eastAsia="fr-FR"/>
        </w:rPr>
        <w:t>i les conditions d'isolement (distances ou dispositions constructives) ne sont pas respectées, alors les surfaces devront être cumulées pour déterminer les besoins en eau.</w:t>
      </w:r>
    </w:p>
    <w:p w:rsidR="00ED5866" w:rsidRPr="00152E26" w:rsidRDefault="00ED5866" w:rsidP="00ED5866">
      <w:pPr>
        <w:rPr>
          <w:i/>
        </w:rPr>
      </w:pPr>
      <w:bookmarkStart w:id="1" w:name="_GoBack"/>
      <w:bookmarkEnd w:id="1"/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  <w:sectPr w:rsidR="00ED5866" w:rsidRPr="00152E26" w:rsidSect="00ED5866">
          <w:type w:val="continuous"/>
          <w:pgSz w:w="16838" w:h="11906" w:orient="landscape"/>
          <w:pgMar w:top="720" w:right="720" w:bottom="720" w:left="720" w:header="0" w:footer="227" w:gutter="0"/>
          <w:cols w:num="2" w:space="708"/>
          <w:titlePg/>
          <w:docGrid w:linePitch="360"/>
        </w:sectPr>
      </w:pPr>
    </w:p>
    <w:p w:rsidR="00ED5866" w:rsidRPr="00152E26" w:rsidRDefault="00ED5866" w:rsidP="00ED5866">
      <w:pPr>
        <w:pStyle w:val="Sansinterligne"/>
      </w:pPr>
      <w:bookmarkStart w:id="2" w:name="_Toc500169322"/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2DD3E3C1" wp14:editId="34D53097">
            <wp:simplePos x="0" y="0"/>
            <wp:positionH relativeFrom="column">
              <wp:posOffset>4848225</wp:posOffset>
            </wp:positionH>
            <wp:positionV relativeFrom="paragraph">
              <wp:posOffset>-109855</wp:posOffset>
            </wp:positionV>
            <wp:extent cx="5001260" cy="3499511"/>
            <wp:effectExtent l="0" t="0" r="8890" b="5715"/>
            <wp:wrapNone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49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E26">
        <w:t xml:space="preserve">GRILLE DE COUVERTURE </w:t>
      </w:r>
      <w:r>
        <w:t>–</w:t>
      </w:r>
      <w:r w:rsidRPr="00152E26">
        <w:t xml:space="preserve"> HABITATIONS</w:t>
      </w:r>
      <w:bookmarkEnd w:id="2"/>
      <w:r>
        <w:t xml:space="preserve"> </w:t>
      </w:r>
      <w:r w:rsidRPr="00152E26">
        <w:t>(2/2) </w:t>
      </w:r>
    </w:p>
    <w:p w:rsidR="00ED5866" w:rsidRPr="00152E26" w:rsidRDefault="00ED5866" w:rsidP="00ED5866"/>
    <w:p w:rsidR="00ED5866" w:rsidRPr="00152E26" w:rsidRDefault="00ED5866" w:rsidP="00ED5866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7F15750" wp14:editId="50AF4FE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4676140" cy="1742036"/>
            <wp:effectExtent l="0" t="0" r="0" b="0"/>
            <wp:wrapNone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74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866" w:rsidRPr="00152E26" w:rsidRDefault="00ED5866" w:rsidP="00ED5866">
      <w:pPr>
        <w:sectPr w:rsidR="00ED5866" w:rsidRPr="00152E26" w:rsidSect="00ED5866">
          <w:pgSz w:w="16838" w:h="11906" w:orient="landscape"/>
          <w:pgMar w:top="993" w:right="720" w:bottom="142" w:left="720" w:header="142" w:footer="227" w:gutter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0361E3" wp14:editId="77CEFAA2">
                <wp:simplePos x="0" y="0"/>
                <wp:positionH relativeFrom="column">
                  <wp:posOffset>8734425</wp:posOffset>
                </wp:positionH>
                <wp:positionV relativeFrom="paragraph">
                  <wp:posOffset>5824855</wp:posOffset>
                </wp:positionV>
                <wp:extent cx="852170" cy="180975"/>
                <wp:effectExtent l="0" t="0" r="0" b="0"/>
                <wp:wrapNone/>
                <wp:docPr id="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866" w:rsidRPr="006F68CC" w:rsidRDefault="00ED5866" w:rsidP="00ED586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© France Sélection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87.75pt;margin-top:458.65pt;width:67.1pt;height:1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" filled="f" stroked="f">
                <v:textbox>
                  <w:txbxContent>
                    <w:p w:rsidR="00ED5866" w:rsidRPr="006F68CC" w:rsidRDefault="00ED5866" w:rsidP="00ED5866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© France Sélection</w:t>
                      </w:r>
                    </w:p>
                  </w:txbxContent>
                </v:textbox>
              </v:shape>
            </w:pict>
          </mc:Fallback>
        </mc:AlternateContent>
      </w:r>
      <w:r w:rsidRPr="00152E2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A722065" wp14:editId="6751B328">
            <wp:simplePos x="0" y="0"/>
            <wp:positionH relativeFrom="column">
              <wp:posOffset>5170805</wp:posOffset>
            </wp:positionH>
            <wp:positionV relativeFrom="paragraph">
              <wp:posOffset>3014980</wp:posOffset>
            </wp:positionV>
            <wp:extent cx="4466734" cy="2657475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34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452F806" wp14:editId="3E01C6A3">
            <wp:simplePos x="0" y="0"/>
            <wp:positionH relativeFrom="column">
              <wp:posOffset>447040</wp:posOffset>
            </wp:positionH>
            <wp:positionV relativeFrom="paragraph">
              <wp:posOffset>1794510</wp:posOffset>
            </wp:positionV>
            <wp:extent cx="3673475" cy="4307736"/>
            <wp:effectExtent l="0" t="0" r="3175" b="0"/>
            <wp:wrapNone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30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866" w:rsidRPr="00152E26" w:rsidRDefault="00ED5866" w:rsidP="00ED5866">
      <w:pPr>
        <w:pStyle w:val="Sansinterligne"/>
      </w:pPr>
      <w:bookmarkStart w:id="3" w:name="_Toc500169323"/>
      <w:r w:rsidRPr="00152E26">
        <w:lastRenderedPageBreak/>
        <w:t>GRILLE DE COUVERTURE – ETABLISSEMENTS RECEVANT DU PUBLIC</w:t>
      </w:r>
      <w:bookmarkEnd w:id="3"/>
    </w:p>
    <w:p w:rsidR="00ED5866" w:rsidRPr="00152E26" w:rsidRDefault="00ED5866" w:rsidP="00ED5866"/>
    <w:tbl>
      <w:tblPr>
        <w:tblStyle w:val="Grillemoyenne3-Accent11"/>
        <w:tblW w:w="15614" w:type="dxa"/>
        <w:tblLayout w:type="fixed"/>
        <w:tblLook w:val="04A0" w:firstRow="1" w:lastRow="0" w:firstColumn="1" w:lastColumn="0" w:noHBand="0" w:noVBand="1"/>
      </w:tblPr>
      <w:tblGrid>
        <w:gridCol w:w="887"/>
        <w:gridCol w:w="3982"/>
        <w:gridCol w:w="1535"/>
        <w:gridCol w:w="1217"/>
        <w:gridCol w:w="1701"/>
        <w:gridCol w:w="1276"/>
        <w:gridCol w:w="1417"/>
        <w:gridCol w:w="1843"/>
        <w:gridCol w:w="1756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Risques</w:t>
            </w:r>
          </w:p>
        </w:tc>
        <w:tc>
          <w:tcPr>
            <w:tcW w:w="3982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217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2977" w:type="dxa"/>
            <w:gridSpan w:val="2"/>
            <w:tcBorders>
              <w:bottom w:val="single" w:sz="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417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843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756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3982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7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00"/>
              </w:rPr>
            </w:pPr>
            <w:r w:rsidRPr="00152E26">
              <w:rPr>
                <w:b/>
                <w:color w:val="FFFFFF" w:themeColor="background1"/>
              </w:rPr>
              <w:t>Dynamique</w:t>
            </w:r>
          </w:p>
        </w:tc>
        <w:tc>
          <w:tcPr>
            <w:tcW w:w="1276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152E26">
              <w:rPr>
                <w:b/>
                <w:color w:val="FFFFFF" w:themeColor="background1"/>
              </w:rPr>
              <w:t>Statique**</w:t>
            </w:r>
          </w:p>
        </w:tc>
        <w:tc>
          <w:tcPr>
            <w:tcW w:w="1417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56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rPr>
                <w:color w:val="000000" w:themeColor="text1"/>
              </w:rPr>
              <w:t>NC</w:t>
            </w:r>
          </w:p>
        </w:tc>
        <w:tc>
          <w:tcPr>
            <w:tcW w:w="3982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&lt; 50 m²</w:t>
            </w:r>
          </w:p>
        </w:tc>
        <w:tc>
          <w:tcPr>
            <w:tcW w:w="10745" w:type="dxa"/>
            <w:gridSpan w:val="7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Non redevable d’une DECI</w:t>
            </w:r>
            <w:r>
              <w:t xml:space="preserve"> (sauf en présence de substances ou matières dangereuses)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92D05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RCF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Tout ERP isolé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sans locaux à sommeil 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S &lt; 250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30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types L, M, P, S, T et Y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250 &lt; S &lt; 500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60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 J, O, U, R avec locaux à sommeil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&lt; 500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120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types R et U sans locaux à sommeil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de types  N, V, W et X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250 &lt; S &lt; 1 000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120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types L, M, P, S, T et Y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 J, O, U, R avec locaux à sommeil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500 &lt; S &lt; 1 000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90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180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types R et U sans locaux à sommeil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de types N, V, W et X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1 000 &lt; S &lt; 2 000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90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180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types L, M, P, S, T et Y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 J, O, U, R avec locaux à sommeil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</w:rPr>
            </w:pPr>
            <w:r w:rsidRPr="00152E26">
              <w:t>1 000 &lt; S &lt; 2 000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240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types R et U sans locaux à sommeil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ERP de types  N, V, W et X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2 000 &lt; S &lt; 3 000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240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types L, M, P, S, T et Y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ERP type J, O, U, R avec locaux à sommeil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</w:rPr>
            </w:pPr>
            <w:r w:rsidRPr="00152E26">
              <w:t>2 000 &lt; S &lt; 3 000 m²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2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701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360 m</w:t>
            </w:r>
            <w:r w:rsidRPr="00152E26">
              <w:rPr>
                <w:color w:val="000000" w:themeColor="text1"/>
                <w:vertAlign w:val="superscript"/>
              </w:rPr>
              <w:t>3</w:t>
            </w:r>
            <w:r w:rsidRPr="00152E26">
              <w:rPr>
                <w:color w:val="000000" w:themeColor="text1"/>
              </w:rPr>
              <w:t>/2h</w:t>
            </w:r>
          </w:p>
        </w:tc>
        <w:tc>
          <w:tcPr>
            <w:tcW w:w="127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ou 3*</w:t>
            </w:r>
          </w:p>
        </w:tc>
        <w:tc>
          <w:tcPr>
            <w:tcW w:w="184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75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shd w:val="clear" w:color="auto" w:fill="FF0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RP</w:t>
            </w:r>
          </w:p>
        </w:tc>
        <w:tc>
          <w:tcPr>
            <w:tcW w:w="398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 xml:space="preserve">Tout ERP 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&gt; 3 000 m²</w:t>
            </w:r>
          </w:p>
        </w:tc>
        <w:tc>
          <w:tcPr>
            <w:tcW w:w="10745" w:type="dxa"/>
            <w:gridSpan w:val="7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Analyse particulière par le SDIS – Evaluation des besoins en eau s’appuyant sur le document technique D9</w:t>
            </w:r>
          </w:p>
        </w:tc>
      </w:tr>
    </w:tbl>
    <w:p w:rsidR="00ED5866" w:rsidRPr="00152E26" w:rsidRDefault="00ED5866" w:rsidP="00ED5866">
      <w:pPr>
        <w:sectPr w:rsidR="00ED5866" w:rsidRPr="00152E26" w:rsidSect="00ED5866">
          <w:pgSz w:w="16838" w:h="11906" w:orient="landscape"/>
          <w:pgMar w:top="142" w:right="720" w:bottom="720" w:left="720" w:header="140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r w:rsidRPr="00152E26">
        <w:lastRenderedPageBreak/>
        <w:t>* le 1</w:t>
      </w:r>
      <w:r w:rsidRPr="00152E26">
        <w:rPr>
          <w:vertAlign w:val="superscript"/>
        </w:rPr>
        <w:t>er</w:t>
      </w:r>
      <w:r w:rsidRPr="00152E26">
        <w:t xml:space="preserve"> PEI doit être sous pression et délivrer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</w:t>
      </w:r>
    </w:p>
    <w:p w:rsidR="00ED5866" w:rsidRPr="00152E26" w:rsidRDefault="00ED5866" w:rsidP="00ED5866">
      <w:r w:rsidRPr="00152E26">
        <w:t>** sous réserve de la prise en compte du 1</w:t>
      </w:r>
      <w:r w:rsidRPr="00152E26">
        <w:rPr>
          <w:vertAlign w:val="superscript"/>
        </w:rPr>
        <w:t xml:space="preserve">er </w:t>
      </w:r>
      <w:r>
        <w:rPr>
          <w:vertAlign w:val="superscript"/>
        </w:rPr>
        <w:t xml:space="preserve"> </w:t>
      </w:r>
      <w:r w:rsidRPr="00152E26">
        <w:t>PEI sous pression et débit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/h.</w:t>
      </w:r>
    </w:p>
    <w:p w:rsidR="00ED5866" w:rsidRPr="00152E26" w:rsidRDefault="00ED5866" w:rsidP="00ED5866"/>
    <w:p w:rsidR="00ED5866" w:rsidRPr="00152E26" w:rsidRDefault="00ED5866" w:rsidP="00ED5866">
      <w:pPr>
        <w:rPr>
          <w:b/>
        </w:rPr>
      </w:pPr>
      <w:r w:rsidRPr="00152E26">
        <w:rPr>
          <w:b/>
        </w:rPr>
        <w:t>Les ERP de type CTS, EF, GA, PA et SG sont traités au cas par cas par le SDIS 41.</w:t>
      </w:r>
    </w:p>
    <w:p w:rsidR="00ED5866" w:rsidRPr="00152E26" w:rsidRDefault="00ED5866" w:rsidP="00ED5866">
      <w:pPr>
        <w:rPr>
          <w:b/>
        </w:rPr>
      </w:pPr>
    </w:p>
    <w:p w:rsidR="00ED5866" w:rsidRPr="00152E26" w:rsidRDefault="00ED5866" w:rsidP="00ED5866">
      <w:pPr>
        <w:rPr>
          <w:b/>
        </w:rPr>
      </w:pPr>
      <w:r w:rsidRPr="00152E26">
        <w:rPr>
          <w:b/>
        </w:rPr>
        <w:t>Les ERP disposant d’un système d’extinction autonome, complet et dimensionné en fonction d</w:t>
      </w:r>
      <w:r>
        <w:rPr>
          <w:b/>
        </w:rPr>
        <w:t>u</w:t>
      </w:r>
      <w:r w:rsidRPr="00152E26">
        <w:rPr>
          <w:b/>
        </w:rPr>
        <w:t xml:space="preserve"> risque pourront voir la quantité d’eau exigée diminuer de moitié, sous réserve de l’accord du SDIS 41.</w:t>
      </w:r>
    </w:p>
    <w:p w:rsidR="00ED5866" w:rsidRPr="00152E26" w:rsidRDefault="00ED5866" w:rsidP="00ED5866"/>
    <w:p w:rsidR="00ED5866" w:rsidRPr="00152E26" w:rsidRDefault="00ED5866" w:rsidP="00ED5866">
      <w:pPr>
        <w:rPr>
          <w:u w:val="single"/>
        </w:rPr>
      </w:pPr>
      <w:r w:rsidRPr="00152E26">
        <w:rPr>
          <w:u w:val="single"/>
        </w:rPr>
        <w:t xml:space="preserve">Rappel des critères </w:t>
      </w:r>
      <w:proofErr w:type="spellStart"/>
      <w:r w:rsidRPr="00152E26">
        <w:rPr>
          <w:u w:val="single"/>
        </w:rPr>
        <w:t>dimensionnants</w:t>
      </w:r>
      <w:proofErr w:type="spellEnd"/>
      <w:r w:rsidRPr="00152E26">
        <w:rPr>
          <w:u w:val="single"/>
        </w:rPr>
        <w:t xml:space="preserve"> : </w:t>
      </w: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numPr>
          <w:ilvl w:val="0"/>
          <w:numId w:val="6"/>
        </w:numPr>
      </w:pPr>
      <w:r w:rsidRPr="00152E26">
        <w:t xml:space="preserve">Surface (S) : </w:t>
      </w:r>
      <w:r w:rsidRPr="00152E26">
        <w:rPr>
          <w:bCs/>
          <w:szCs w:val="16"/>
          <w:lang w:eastAsia="fr-FR"/>
        </w:rPr>
        <w:t>Surface la plus importante non recoupée.</w:t>
      </w:r>
    </w:p>
    <w:p w:rsidR="00ED5866" w:rsidRPr="00152E26" w:rsidRDefault="00ED5866" w:rsidP="00ED5866">
      <w:pPr>
        <w:numPr>
          <w:ilvl w:val="0"/>
          <w:numId w:val="6"/>
        </w:numPr>
      </w:pPr>
      <w:r w:rsidRPr="00152E26">
        <w:rPr>
          <w:vertAlign w:val="superscript"/>
        </w:rPr>
        <w:t>(1)</w:t>
      </w:r>
      <w:r w:rsidRPr="00152E26">
        <w:t xml:space="preserve">Isolement vis-à-vis des tiers: 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>Espace libre entre les tiers ≥ 8 m.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 xml:space="preserve">Parois et franchissements contigües à un tiers de degré </w:t>
      </w:r>
      <w:r w:rsidRPr="00152E26">
        <w:rPr>
          <w:bCs/>
          <w:szCs w:val="16"/>
          <w:lang w:eastAsia="fr-FR"/>
        </w:rPr>
        <w:t>coupe-feu 2h (</w:t>
      </w:r>
      <w:r>
        <w:rPr>
          <w:bCs/>
          <w:szCs w:val="16"/>
          <w:lang w:eastAsia="fr-FR"/>
        </w:rPr>
        <w:t>R</w:t>
      </w:r>
      <w:r w:rsidRPr="00152E26">
        <w:rPr>
          <w:bCs/>
          <w:szCs w:val="16"/>
          <w:lang w:eastAsia="fr-FR"/>
        </w:rPr>
        <w:t>EI 120) à minima</w:t>
      </w:r>
      <w:r w:rsidRPr="00152E26">
        <w:t xml:space="preserve"> conformément aux articles CO7 et CO10 de l’arrêté du 25 juin 1980 et aux dispositions spécifiques propres à chaque type.</w:t>
      </w:r>
    </w:p>
    <w:p w:rsidR="00ED5866" w:rsidRPr="00152E26" w:rsidRDefault="00ED5866" w:rsidP="00ED5866">
      <w:pPr>
        <w:autoSpaceDE w:val="0"/>
        <w:autoSpaceDN w:val="0"/>
        <w:adjustRightInd w:val="0"/>
        <w:jc w:val="center"/>
        <w:rPr>
          <w:b/>
          <w:bCs/>
          <w:szCs w:val="16"/>
          <w:lang w:eastAsia="fr-FR"/>
        </w:rPr>
      </w:pPr>
      <w:r w:rsidRPr="00152E26">
        <w:rPr>
          <w:b/>
          <w:bCs/>
          <w:szCs w:val="16"/>
          <w:lang w:eastAsia="fr-FR"/>
        </w:rPr>
        <w:t>Si les conditions d'isolement (distances ou dispositions constructives) ne sont pas respectées, alors les surfaces devront être cumulées pour déterminer les besoins en eau.</w:t>
      </w:r>
    </w:p>
    <w:tbl>
      <w:tblPr>
        <w:tblStyle w:val="Grilledutableau16"/>
        <w:tblW w:w="7547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708"/>
        <w:gridCol w:w="2903"/>
      </w:tblGrid>
      <w:tr w:rsidR="00ED5866" w:rsidRPr="00152E26" w:rsidTr="00566E16">
        <w:tc>
          <w:tcPr>
            <w:tcW w:w="7547" w:type="dxa"/>
            <w:gridSpan w:val="4"/>
            <w:shd w:val="clear" w:color="auto" w:fill="F2F2F2" w:themeFill="background1" w:themeFillShade="F2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b/>
                <w:color w:val="000000"/>
                <w:sz w:val="24"/>
              </w:rPr>
              <w:lastRenderedPageBreak/>
              <w:t>Classement des ERP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J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Structures d'accueil pour personnes âgées et personnes handicapées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S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Bibliothèques, centres de documentation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L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Salles d'audition, de conférences, de réunions, de spectacles ou à usages multiples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T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Salles d'expositions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M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Magasins de vente, centres commerciaux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U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Établissements sanitaires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N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Restaurants et débits de boissons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V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Établissements de culte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O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Hôtels et pensions de famille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W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Administration, banques, bureaux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P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Salles de danse et salles de jeux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X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Établissements sportifs couverts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R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Établissements d'éveil, d'enseignement, de formation, centres de vacances, centres de loisirs sans hébergement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Y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>Musées, Châteaux</w:t>
            </w:r>
          </w:p>
        </w:tc>
      </w:tr>
      <w:tr w:rsidR="00ED5866" w:rsidRPr="00152E26" w:rsidTr="00566E16">
        <w:tc>
          <w:tcPr>
            <w:tcW w:w="7547" w:type="dxa"/>
            <w:gridSpan w:val="4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CTS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 xml:space="preserve">Chapiteaux, tentes et structures 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PA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 xml:space="preserve">Établissements de plein air 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EF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 xml:space="preserve">Établissements flottants 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SG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 xml:space="preserve">Structures gonflables </w:t>
            </w:r>
          </w:p>
        </w:tc>
      </w:tr>
      <w:tr w:rsidR="00ED5866" w:rsidRPr="00152E26" w:rsidTr="00566E16">
        <w:tc>
          <w:tcPr>
            <w:tcW w:w="675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</w:rPr>
            </w:pPr>
            <w:r w:rsidRPr="00152E26">
              <w:rPr>
                <w:rFonts w:asciiTheme="minorHAnsi" w:hAnsiTheme="minorHAnsi"/>
                <w:b/>
                <w:i/>
              </w:rPr>
              <w:t>GA</w:t>
            </w:r>
          </w:p>
        </w:tc>
        <w:tc>
          <w:tcPr>
            <w:tcW w:w="3261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16"/>
              </w:rPr>
            </w:pPr>
            <w:r w:rsidRPr="00152E26">
              <w:rPr>
                <w:rFonts w:asciiTheme="minorHAnsi" w:hAnsiTheme="minorHAnsi"/>
                <w:color w:val="000000"/>
                <w:szCs w:val="16"/>
              </w:rPr>
              <w:t>Gares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ED5866" w:rsidRPr="00152E26" w:rsidRDefault="00ED5866" w:rsidP="00566E16">
            <w:pPr>
              <w:jc w:val="center"/>
              <w:rPr>
                <w:rFonts w:asciiTheme="minorHAnsi" w:hAnsiTheme="minorHAnsi"/>
                <w:b/>
                <w:i/>
                <w:szCs w:val="16"/>
              </w:rPr>
            </w:pPr>
            <w:r w:rsidRPr="00152E26">
              <w:rPr>
                <w:rFonts w:asciiTheme="minorHAnsi" w:hAnsiTheme="minorHAnsi"/>
                <w:b/>
                <w:i/>
                <w:szCs w:val="16"/>
              </w:rPr>
              <w:t>PS</w:t>
            </w:r>
          </w:p>
        </w:tc>
        <w:tc>
          <w:tcPr>
            <w:tcW w:w="2903" w:type="dxa"/>
            <w:vAlign w:val="center"/>
          </w:tcPr>
          <w:p w:rsidR="00ED5866" w:rsidRPr="00152E26" w:rsidRDefault="00ED5866" w:rsidP="00566E1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Cs w:val="20"/>
              </w:rPr>
            </w:pPr>
            <w:r w:rsidRPr="00152E26">
              <w:rPr>
                <w:rFonts w:asciiTheme="minorHAnsi" w:hAnsiTheme="minorHAnsi"/>
                <w:color w:val="000000"/>
                <w:szCs w:val="20"/>
              </w:rPr>
              <w:t xml:space="preserve">Parcs de stationnement couverts </w:t>
            </w:r>
          </w:p>
        </w:tc>
      </w:tr>
    </w:tbl>
    <w:p w:rsidR="00ED5866" w:rsidRPr="00152E26" w:rsidRDefault="00ED5866" w:rsidP="00ED5866">
      <w:pPr>
        <w:sectPr w:rsidR="00ED5866" w:rsidRPr="00152E26" w:rsidSect="00ED5866">
          <w:type w:val="continuous"/>
          <w:pgSz w:w="16838" w:h="11906" w:orient="landscape"/>
          <w:pgMar w:top="720" w:right="720" w:bottom="720" w:left="720" w:header="140" w:footer="227" w:gutter="0"/>
          <w:cols w:num="2" w:space="708"/>
          <w:titlePg/>
          <w:docGrid w:linePitch="360"/>
        </w:sectPr>
      </w:pPr>
    </w:p>
    <w:p w:rsidR="00ED5866" w:rsidRPr="00152E26" w:rsidRDefault="00ED5866" w:rsidP="00ED5866">
      <w:pPr>
        <w:sectPr w:rsidR="00ED5866" w:rsidRPr="00152E26" w:rsidSect="00152E26">
          <w:type w:val="continuous"/>
          <w:pgSz w:w="16838" w:h="11906" w:orient="landscape"/>
          <w:pgMar w:top="720" w:right="720" w:bottom="720" w:left="720" w:header="709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pPr>
        <w:pStyle w:val="Sansinterligne"/>
      </w:pPr>
      <w:bookmarkStart w:id="4" w:name="_Toc500169324"/>
      <w:r w:rsidRPr="00152E26">
        <w:lastRenderedPageBreak/>
        <w:t>GRILLE DE COUVERTURE -  PETITS ETABLISSEMENTS INDUSTRIELS ET ARTISANAUX SOUMIS AU CODE DU TRAVAIL</w:t>
      </w:r>
      <w:bookmarkEnd w:id="4"/>
    </w:p>
    <w:p w:rsidR="00ED5866" w:rsidRDefault="00ED5866" w:rsidP="00ED5866">
      <w:pPr>
        <w:rPr>
          <w:b/>
          <w:sz w:val="18"/>
        </w:rPr>
      </w:pPr>
    </w:p>
    <w:p w:rsidR="00ED5866" w:rsidRPr="00152E26" w:rsidRDefault="00ED5866" w:rsidP="00ED5866">
      <w:pPr>
        <w:rPr>
          <w:b/>
          <w:sz w:val="18"/>
        </w:rPr>
      </w:pPr>
    </w:p>
    <w:tbl>
      <w:tblPr>
        <w:tblStyle w:val="Grillemoyenne3-Accent11"/>
        <w:tblW w:w="15615" w:type="dxa"/>
        <w:tblLayout w:type="fixed"/>
        <w:tblLook w:val="04A0" w:firstRow="1" w:lastRow="0" w:firstColumn="1" w:lastColumn="0" w:noHBand="0" w:noVBand="1"/>
      </w:tblPr>
      <w:tblGrid>
        <w:gridCol w:w="958"/>
        <w:gridCol w:w="3910"/>
        <w:gridCol w:w="1534"/>
        <w:gridCol w:w="1535"/>
        <w:gridCol w:w="1669"/>
        <w:gridCol w:w="1842"/>
        <w:gridCol w:w="1418"/>
        <w:gridCol w:w="1213"/>
        <w:gridCol w:w="1536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Risques</w:t>
            </w:r>
          </w:p>
        </w:tc>
        <w:tc>
          <w:tcPr>
            <w:tcW w:w="3910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34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3511" w:type="dxa"/>
            <w:gridSpan w:val="2"/>
            <w:tcBorders>
              <w:bottom w:val="single" w:sz="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418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213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536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3910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4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9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152E26">
              <w:rPr>
                <w:b/>
                <w:bCs/>
                <w:color w:val="FFFFFF" w:themeColor="background1"/>
              </w:rPr>
              <w:t>Dynamique</w:t>
            </w:r>
          </w:p>
        </w:tc>
        <w:tc>
          <w:tcPr>
            <w:tcW w:w="1842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152E26">
              <w:rPr>
                <w:b/>
                <w:bCs/>
                <w:color w:val="FFFFFF" w:themeColor="background1"/>
              </w:rPr>
              <w:t>Statique**</w:t>
            </w:r>
          </w:p>
        </w:tc>
        <w:tc>
          <w:tcPr>
            <w:tcW w:w="1418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3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6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D5866" w:rsidRPr="00152E26" w:rsidRDefault="00ED5866" w:rsidP="00566E16">
            <w:pPr>
              <w:jc w:val="center"/>
              <w:rPr>
                <w:color w:val="000000" w:themeColor="text1"/>
              </w:rPr>
            </w:pPr>
            <w:r w:rsidRPr="00152E26">
              <w:rPr>
                <w:color w:val="000000" w:themeColor="text1"/>
              </w:rPr>
              <w:t>NC</w:t>
            </w:r>
          </w:p>
        </w:tc>
        <w:tc>
          <w:tcPr>
            <w:tcW w:w="3910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&lt; 50 m²</w:t>
            </w:r>
          </w:p>
        </w:tc>
        <w:tc>
          <w:tcPr>
            <w:tcW w:w="10747" w:type="dxa"/>
            <w:gridSpan w:val="7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Non redevable d’une DECI</w:t>
            </w:r>
            <w:r>
              <w:t xml:space="preserve"> (sauf en présence de substances ou matières dangereuses)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92D05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RCF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S &lt; 300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 xml:space="preserve"> 300 &lt; S &lt;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500 &lt; S &lt; 1 000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ou 2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1 000 &lt; S &lt; 1 500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90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1 500 &lt; S &lt; 2 000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152E26">
              <w:t>2 000 &lt; S &lt; 2 500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150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300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ou 3*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2 500 &lt; S &lt; 3 000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360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842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1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ou 3*</w:t>
            </w:r>
          </w:p>
        </w:tc>
        <w:tc>
          <w:tcPr>
            <w:tcW w:w="121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0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RP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&gt; 3 000 m²</w:t>
            </w:r>
          </w:p>
        </w:tc>
        <w:tc>
          <w:tcPr>
            <w:tcW w:w="10747" w:type="dxa"/>
            <w:gridSpan w:val="7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Analyse particulière par le SDIS – Evaluation des besoins en eau s’appuyant sur le document technique D9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50 % des besoins en eau doivent être disponibles à moins de 100 m et 100 % des besoins à 400 m au maximum</w:t>
            </w:r>
          </w:p>
        </w:tc>
      </w:tr>
    </w:tbl>
    <w:p w:rsidR="00ED5866" w:rsidRPr="00152E26" w:rsidRDefault="00ED5866" w:rsidP="00ED5866"/>
    <w:p w:rsidR="00ED5866" w:rsidRPr="00152E26" w:rsidRDefault="00ED5866" w:rsidP="00ED5866"/>
    <w:p w:rsidR="00ED5866" w:rsidRPr="00152E26" w:rsidRDefault="00ED5866" w:rsidP="00ED5866">
      <w:pPr>
        <w:sectPr w:rsidR="00ED5866" w:rsidRPr="00152E26" w:rsidSect="00152E26">
          <w:pgSz w:w="16839" w:h="11907" w:orient="landscape" w:code="9"/>
          <w:pgMar w:top="720" w:right="720" w:bottom="720" w:left="720" w:header="709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r w:rsidRPr="00152E26">
        <w:lastRenderedPageBreak/>
        <w:t>* le 1</w:t>
      </w:r>
      <w:r w:rsidRPr="00152E26">
        <w:rPr>
          <w:vertAlign w:val="superscript"/>
        </w:rPr>
        <w:t>er</w:t>
      </w:r>
      <w:r w:rsidRPr="00152E26">
        <w:t xml:space="preserve"> PEI doit être sous pression et délivrer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</w:t>
      </w:r>
    </w:p>
    <w:p w:rsidR="00ED5866" w:rsidRPr="00152E26" w:rsidRDefault="00ED5866" w:rsidP="00ED5866">
      <w:r w:rsidRPr="00152E26">
        <w:t>** sous réserve de la prise en compte du 1</w:t>
      </w:r>
      <w:r w:rsidRPr="00152E26">
        <w:rPr>
          <w:vertAlign w:val="superscript"/>
        </w:rPr>
        <w:t xml:space="preserve">er </w:t>
      </w:r>
      <w:r w:rsidRPr="00152E26">
        <w:t>PEI sous pression et débit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/h.</w:t>
      </w:r>
    </w:p>
    <w:p w:rsidR="00ED5866" w:rsidRPr="00152E26" w:rsidRDefault="00ED5866" w:rsidP="00ED5866"/>
    <w:p w:rsidR="00ED5866" w:rsidRPr="00152E26" w:rsidRDefault="00ED5866" w:rsidP="00ED5866">
      <w:pPr>
        <w:rPr>
          <w:b/>
        </w:rPr>
      </w:pPr>
      <w:r w:rsidRPr="00152E26">
        <w:rPr>
          <w:b/>
        </w:rPr>
        <w:t>Les établissements disposant d’un système d’extinction autonome, compl</w:t>
      </w:r>
      <w:r>
        <w:rPr>
          <w:b/>
        </w:rPr>
        <w:t>et et dimensionné en fonction du</w:t>
      </w:r>
      <w:r w:rsidRPr="00152E26">
        <w:rPr>
          <w:b/>
        </w:rPr>
        <w:t xml:space="preserve"> risque pourront voir la quantité d’eau exigée diminuer de moitié, sous réserve de l’accord du SDIS 41.</w:t>
      </w:r>
    </w:p>
    <w:p w:rsidR="00ED5866" w:rsidRDefault="00ED5866" w:rsidP="00ED5866"/>
    <w:p w:rsidR="00ED5866" w:rsidRPr="00152E26" w:rsidRDefault="00ED5866" w:rsidP="00ED5866"/>
    <w:p w:rsidR="00ED5866" w:rsidRPr="00152E26" w:rsidRDefault="00ED5866" w:rsidP="00ED5866">
      <w:pPr>
        <w:rPr>
          <w:u w:val="single"/>
        </w:rPr>
      </w:pPr>
      <w:r w:rsidRPr="00152E26">
        <w:rPr>
          <w:u w:val="single"/>
        </w:rPr>
        <w:lastRenderedPageBreak/>
        <w:t xml:space="preserve">Rappel des critères </w:t>
      </w:r>
      <w:proofErr w:type="spellStart"/>
      <w:r w:rsidRPr="00152E26">
        <w:rPr>
          <w:u w:val="single"/>
        </w:rPr>
        <w:t>dimensionnants</w:t>
      </w:r>
      <w:proofErr w:type="spellEnd"/>
      <w:r w:rsidRPr="00152E26">
        <w:rPr>
          <w:u w:val="single"/>
        </w:rPr>
        <w:t xml:space="preserve"> : </w:t>
      </w:r>
    </w:p>
    <w:p w:rsidR="00ED5866" w:rsidRPr="00152E26" w:rsidRDefault="00ED5866" w:rsidP="00ED5866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bCs/>
          <w:szCs w:val="16"/>
          <w:lang w:eastAsia="fr-FR"/>
        </w:rPr>
      </w:pPr>
      <w:r w:rsidRPr="00152E26">
        <w:t xml:space="preserve">Surface (S) : </w:t>
      </w:r>
      <w:r w:rsidRPr="00152E26">
        <w:rPr>
          <w:bCs/>
          <w:szCs w:val="16"/>
          <w:lang w:eastAsia="fr-FR"/>
        </w:rPr>
        <w:t xml:space="preserve">Surface la plus importante non recoupée. </w:t>
      </w:r>
    </w:p>
    <w:p w:rsidR="00ED5866" w:rsidRPr="00152E26" w:rsidRDefault="00ED5866" w:rsidP="00ED5866">
      <w:pPr>
        <w:ind w:left="1440"/>
      </w:pPr>
    </w:p>
    <w:p w:rsidR="00ED5866" w:rsidRPr="00152E26" w:rsidRDefault="00ED5866" w:rsidP="00ED5866">
      <w:pPr>
        <w:numPr>
          <w:ilvl w:val="0"/>
          <w:numId w:val="6"/>
        </w:numPr>
      </w:pPr>
      <w:r w:rsidRPr="00152E26">
        <w:rPr>
          <w:vertAlign w:val="superscript"/>
        </w:rPr>
        <w:t>(1)</w:t>
      </w:r>
      <w:r w:rsidRPr="00152E26">
        <w:t xml:space="preserve">Isolement vis-à-vis des tiers : 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>Espace libre entre les tiers ≥ 10 m.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 xml:space="preserve">Parois de degré </w:t>
      </w:r>
      <w:r>
        <w:rPr>
          <w:bCs/>
          <w:szCs w:val="16"/>
          <w:lang w:eastAsia="fr-FR"/>
        </w:rPr>
        <w:t>coupe-feu 2</w:t>
      </w:r>
      <w:r w:rsidRPr="00152E26">
        <w:rPr>
          <w:bCs/>
          <w:szCs w:val="16"/>
          <w:lang w:eastAsia="fr-FR"/>
        </w:rPr>
        <w:t>h (</w:t>
      </w:r>
      <w:r>
        <w:rPr>
          <w:bCs/>
          <w:szCs w:val="16"/>
          <w:lang w:eastAsia="fr-FR"/>
        </w:rPr>
        <w:t>REI 12</w:t>
      </w:r>
      <w:r w:rsidRPr="00152E26">
        <w:rPr>
          <w:bCs/>
          <w:szCs w:val="16"/>
          <w:lang w:eastAsia="fr-FR"/>
        </w:rPr>
        <w:t>0) à minima</w:t>
      </w:r>
      <w:r w:rsidRPr="00152E26">
        <w:t>.</w:t>
      </w:r>
    </w:p>
    <w:p w:rsidR="00ED5866" w:rsidRPr="00152E26" w:rsidRDefault="00ED5866" w:rsidP="00ED5866">
      <w:pPr>
        <w:autoSpaceDE w:val="0"/>
        <w:autoSpaceDN w:val="0"/>
        <w:adjustRightInd w:val="0"/>
        <w:jc w:val="center"/>
        <w:rPr>
          <w:b/>
          <w:bCs/>
          <w:szCs w:val="16"/>
          <w:lang w:eastAsia="fr-FR"/>
        </w:rPr>
      </w:pPr>
      <w:r w:rsidRPr="00152E26">
        <w:rPr>
          <w:b/>
          <w:bCs/>
          <w:szCs w:val="16"/>
          <w:lang w:eastAsia="fr-FR"/>
        </w:rPr>
        <w:t>Si les conditions d'isolement (distances ou dispositions constructives) ne sont pas respectées, alors les surfaces devront être cumulées pour déterminer les besoins en eau.</w:t>
      </w:r>
    </w:p>
    <w:p w:rsidR="00ED5866" w:rsidRPr="00152E26" w:rsidRDefault="00ED5866" w:rsidP="00ED5866">
      <w:pPr>
        <w:sectPr w:rsidR="00ED5866" w:rsidRPr="00152E26" w:rsidSect="00152E26">
          <w:type w:val="continuous"/>
          <w:pgSz w:w="16839" w:h="11907" w:orient="landscape" w:code="9"/>
          <w:pgMar w:top="720" w:right="720" w:bottom="567" w:left="720" w:header="709" w:footer="227" w:gutter="0"/>
          <w:cols w:num="2" w:space="708"/>
          <w:titlePg/>
          <w:docGrid w:linePitch="360"/>
        </w:sectPr>
      </w:pPr>
    </w:p>
    <w:p w:rsidR="00ED5866" w:rsidRPr="00152E26" w:rsidRDefault="00ED5866" w:rsidP="00ED5866">
      <w:pPr>
        <w:sectPr w:rsidR="00ED5866" w:rsidRPr="00152E26" w:rsidSect="00152E26">
          <w:type w:val="continuous"/>
          <w:pgSz w:w="16839" w:h="11907" w:orient="landscape" w:code="9"/>
          <w:pgMar w:top="720" w:right="720" w:bottom="720" w:left="720" w:header="709" w:footer="227" w:gutter="0"/>
          <w:cols w:space="708"/>
          <w:titlePg/>
          <w:docGrid w:linePitch="360"/>
        </w:sectPr>
      </w:pPr>
    </w:p>
    <w:p w:rsidR="00ED5866" w:rsidRPr="00152E26" w:rsidRDefault="00ED5866" w:rsidP="00ED5866"/>
    <w:p w:rsidR="00ED5866" w:rsidRPr="00152E26" w:rsidRDefault="00ED5866" w:rsidP="00ED5866">
      <w:pPr>
        <w:pStyle w:val="Sansinterligne"/>
      </w:pPr>
      <w:bookmarkStart w:id="5" w:name="_Toc500169325"/>
      <w:r w:rsidRPr="00152E26">
        <w:t>GRILLE DE COUVERTURE - EXPLOITATIONS AGRICOLES HORS ICPE</w:t>
      </w:r>
      <w:bookmarkEnd w:id="5"/>
    </w:p>
    <w:p w:rsidR="00ED5866" w:rsidRPr="00152E26" w:rsidRDefault="00ED5866" w:rsidP="00ED5866"/>
    <w:tbl>
      <w:tblPr>
        <w:tblStyle w:val="Grillemoyenne3-Accent11"/>
        <w:tblW w:w="15615" w:type="dxa"/>
        <w:tblLayout w:type="fixed"/>
        <w:tblLook w:val="04A0" w:firstRow="1" w:lastRow="0" w:firstColumn="1" w:lastColumn="0" w:noHBand="0" w:noVBand="1"/>
      </w:tblPr>
      <w:tblGrid>
        <w:gridCol w:w="958"/>
        <w:gridCol w:w="3910"/>
        <w:gridCol w:w="1534"/>
        <w:gridCol w:w="1535"/>
        <w:gridCol w:w="1669"/>
        <w:gridCol w:w="1403"/>
        <w:gridCol w:w="1535"/>
        <w:gridCol w:w="1535"/>
        <w:gridCol w:w="1536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Risques</w:t>
            </w:r>
          </w:p>
        </w:tc>
        <w:tc>
          <w:tcPr>
            <w:tcW w:w="3910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34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3072" w:type="dxa"/>
            <w:gridSpan w:val="2"/>
            <w:tcBorders>
              <w:bottom w:val="single" w:sz="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536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3910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4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9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152E26">
              <w:rPr>
                <w:b/>
                <w:bCs/>
                <w:color w:val="FFFFFF" w:themeColor="background1"/>
              </w:rPr>
              <w:t>Dynamique</w:t>
            </w:r>
          </w:p>
        </w:tc>
        <w:tc>
          <w:tcPr>
            <w:tcW w:w="1403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152E26">
              <w:rPr>
                <w:b/>
                <w:bCs/>
                <w:color w:val="FFFFFF" w:themeColor="background1"/>
              </w:rPr>
              <w:t>Statique**</w:t>
            </w: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6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rPr>
                <w:color w:val="000000" w:themeColor="text1"/>
              </w:rPr>
              <w:t>NC</w:t>
            </w:r>
          </w:p>
        </w:tc>
        <w:tc>
          <w:tcPr>
            <w:tcW w:w="3910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&lt; 50m²</w:t>
            </w:r>
          </w:p>
        </w:tc>
        <w:tc>
          <w:tcPr>
            <w:tcW w:w="10747" w:type="dxa"/>
            <w:gridSpan w:val="7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Non redevable d’une DECI</w:t>
            </w:r>
            <w:r>
              <w:t xml:space="preserve"> (sauf en présence de substances ou matières dangereuses)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92D05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RCF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S &lt; 250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 xml:space="preserve"> 250 &lt; S &lt;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500 &lt; S &lt; 1 000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1 000 &lt; S &lt; 1 500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90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1 500 &lt; S &lt; 2 000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152E26">
              <w:t>2 000 &lt; S &lt; 2 500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150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300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2 500 &lt; S &lt; 3 000 m²</w:t>
            </w:r>
          </w:p>
        </w:tc>
        <w:tc>
          <w:tcPr>
            <w:tcW w:w="1534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69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360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403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 xml:space="preserve"> + 120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2*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  <w:shd w:val="clear" w:color="auto" w:fill="FF0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RP</w:t>
            </w:r>
          </w:p>
        </w:tc>
        <w:tc>
          <w:tcPr>
            <w:tcW w:w="39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S &gt; 3 000 m²</w:t>
            </w:r>
          </w:p>
        </w:tc>
        <w:tc>
          <w:tcPr>
            <w:tcW w:w="10747" w:type="dxa"/>
            <w:gridSpan w:val="7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Analyse particulière par le SDIS – Evaluation des besoins en eau s’appuyant sur le document technique D9</w:t>
            </w:r>
          </w:p>
        </w:tc>
      </w:tr>
    </w:tbl>
    <w:p w:rsidR="00ED5866" w:rsidRPr="00152E26" w:rsidRDefault="00ED5866" w:rsidP="00ED5866"/>
    <w:p w:rsidR="00ED5866" w:rsidRPr="00152E26" w:rsidRDefault="00ED5866" w:rsidP="00ED5866">
      <w:pPr>
        <w:sectPr w:rsidR="00ED5866" w:rsidRPr="00152E26" w:rsidSect="00152E26">
          <w:pgSz w:w="16839" w:h="11907" w:orient="landscape" w:code="9"/>
          <w:pgMar w:top="720" w:right="720" w:bottom="720" w:left="720" w:header="709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r w:rsidRPr="00152E26">
        <w:t>* le 1</w:t>
      </w:r>
      <w:r w:rsidRPr="00152E26">
        <w:rPr>
          <w:vertAlign w:val="superscript"/>
        </w:rPr>
        <w:t>er</w:t>
      </w:r>
      <w:r w:rsidRPr="00152E26">
        <w:t xml:space="preserve"> PEI doit être sous pression et délivrer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</w:t>
      </w:r>
    </w:p>
    <w:p w:rsidR="00ED5866" w:rsidRPr="00152E26" w:rsidRDefault="00ED5866" w:rsidP="00ED5866">
      <w:r w:rsidRPr="00152E26">
        <w:t>** sous réserve de la prise en compte du 1</w:t>
      </w:r>
      <w:r w:rsidRPr="00152E26">
        <w:rPr>
          <w:vertAlign w:val="superscript"/>
        </w:rPr>
        <w:t xml:space="preserve">er </w:t>
      </w:r>
      <w:r w:rsidRPr="00152E26">
        <w:t>PEI sous pression et débit 60</w:t>
      </w:r>
      <w:r>
        <w:t xml:space="preserve"> </w:t>
      </w:r>
      <w:r w:rsidRPr="00152E26">
        <w:t>m</w:t>
      </w:r>
      <w:r w:rsidRPr="00152E26">
        <w:rPr>
          <w:vertAlign w:val="superscript"/>
        </w:rPr>
        <w:t>3</w:t>
      </w:r>
      <w:r w:rsidRPr="00152E26">
        <w:t>/h.</w:t>
      </w:r>
    </w:p>
    <w:p w:rsidR="00ED5866" w:rsidRPr="00152E26" w:rsidRDefault="00ED5866" w:rsidP="00ED5866"/>
    <w:p w:rsidR="00ED5866" w:rsidRPr="00152E26" w:rsidRDefault="00ED5866" w:rsidP="00ED5866"/>
    <w:p w:rsidR="00ED5866" w:rsidRPr="00152E26" w:rsidRDefault="00ED5866" w:rsidP="00ED5866"/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u w:val="single"/>
        </w:rPr>
      </w:pPr>
    </w:p>
    <w:p w:rsidR="00ED5866" w:rsidRPr="00152E26" w:rsidRDefault="00ED5866" w:rsidP="00ED5866">
      <w:pPr>
        <w:rPr>
          <w:u w:val="single"/>
        </w:rPr>
      </w:pPr>
    </w:p>
    <w:p w:rsidR="00ED5866" w:rsidRPr="00152E26" w:rsidRDefault="00ED5866" w:rsidP="00ED5866">
      <w:pPr>
        <w:rPr>
          <w:u w:val="single"/>
        </w:rPr>
      </w:pPr>
      <w:r w:rsidRPr="00152E26">
        <w:rPr>
          <w:u w:val="single"/>
        </w:rPr>
        <w:lastRenderedPageBreak/>
        <w:t xml:space="preserve">Rappel des critères </w:t>
      </w:r>
      <w:proofErr w:type="spellStart"/>
      <w:r w:rsidRPr="00152E26">
        <w:rPr>
          <w:u w:val="single"/>
        </w:rPr>
        <w:t>dimensionnants</w:t>
      </w:r>
      <w:proofErr w:type="spellEnd"/>
      <w:r w:rsidRPr="00152E26">
        <w:rPr>
          <w:u w:val="single"/>
        </w:rPr>
        <w:t xml:space="preserve"> : </w:t>
      </w: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bCs/>
          <w:szCs w:val="16"/>
          <w:lang w:eastAsia="fr-FR"/>
        </w:rPr>
      </w:pPr>
      <w:r w:rsidRPr="00152E26">
        <w:t xml:space="preserve">Surface (S) : </w:t>
      </w:r>
      <w:r w:rsidRPr="00152E26">
        <w:rPr>
          <w:bCs/>
          <w:szCs w:val="16"/>
          <w:lang w:eastAsia="fr-FR"/>
        </w:rPr>
        <w:t>Surface la plus importante non recoupée.</w:t>
      </w:r>
    </w:p>
    <w:p w:rsidR="00ED5866" w:rsidRPr="00152E26" w:rsidRDefault="00ED5866" w:rsidP="00ED5866">
      <w:pPr>
        <w:autoSpaceDE w:val="0"/>
        <w:autoSpaceDN w:val="0"/>
        <w:adjustRightInd w:val="0"/>
        <w:ind w:left="720"/>
        <w:jc w:val="left"/>
        <w:rPr>
          <w:bCs/>
          <w:szCs w:val="16"/>
          <w:lang w:eastAsia="fr-FR"/>
        </w:rPr>
      </w:pPr>
    </w:p>
    <w:p w:rsidR="00ED5866" w:rsidRPr="00152E26" w:rsidRDefault="00ED5866" w:rsidP="00ED5866">
      <w:pPr>
        <w:numPr>
          <w:ilvl w:val="0"/>
          <w:numId w:val="6"/>
        </w:numPr>
      </w:pPr>
      <w:r w:rsidRPr="00152E26">
        <w:t>Isolement vis-à-vis des tiers</w:t>
      </w:r>
      <w:r>
        <w:t xml:space="preserve"> </w:t>
      </w:r>
      <w:r w:rsidRPr="00152E26">
        <w:t xml:space="preserve">: 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>Espace libre entre les tiers ≥ 10 m.</w:t>
      </w:r>
    </w:p>
    <w:p w:rsidR="00ED5866" w:rsidRPr="00152E26" w:rsidRDefault="00ED5866" w:rsidP="00ED5866">
      <w:pPr>
        <w:numPr>
          <w:ilvl w:val="1"/>
          <w:numId w:val="6"/>
        </w:numPr>
      </w:pPr>
      <w:r w:rsidRPr="00152E26">
        <w:t xml:space="preserve">Parois de degré </w:t>
      </w:r>
      <w:r>
        <w:rPr>
          <w:bCs/>
          <w:szCs w:val="16"/>
          <w:lang w:eastAsia="fr-FR"/>
        </w:rPr>
        <w:t>coupe-feu 2</w:t>
      </w:r>
      <w:r w:rsidRPr="00152E26">
        <w:rPr>
          <w:bCs/>
          <w:szCs w:val="16"/>
          <w:lang w:eastAsia="fr-FR"/>
        </w:rPr>
        <w:t>h (</w:t>
      </w:r>
      <w:r>
        <w:rPr>
          <w:bCs/>
          <w:szCs w:val="16"/>
          <w:lang w:eastAsia="fr-FR"/>
        </w:rPr>
        <w:t>R</w:t>
      </w:r>
      <w:r w:rsidRPr="00152E26">
        <w:rPr>
          <w:bCs/>
          <w:szCs w:val="16"/>
          <w:lang w:eastAsia="fr-FR"/>
        </w:rPr>
        <w:t xml:space="preserve">EI </w:t>
      </w:r>
      <w:r>
        <w:rPr>
          <w:bCs/>
          <w:szCs w:val="16"/>
          <w:lang w:eastAsia="fr-FR"/>
        </w:rPr>
        <w:t>120</w:t>
      </w:r>
      <w:r w:rsidRPr="00152E26">
        <w:rPr>
          <w:bCs/>
          <w:szCs w:val="16"/>
          <w:lang w:eastAsia="fr-FR"/>
        </w:rPr>
        <w:t>) à minima</w:t>
      </w:r>
      <w:r w:rsidRPr="00152E26">
        <w:t xml:space="preserve">. </w:t>
      </w:r>
    </w:p>
    <w:p w:rsidR="00ED5866" w:rsidRPr="00152E26" w:rsidRDefault="00ED5866" w:rsidP="00ED5866">
      <w:pPr>
        <w:ind w:left="1440"/>
      </w:pPr>
    </w:p>
    <w:p w:rsidR="00ED5866" w:rsidRPr="00152E26" w:rsidRDefault="00ED5866" w:rsidP="00ED5866">
      <w:pPr>
        <w:autoSpaceDE w:val="0"/>
        <w:autoSpaceDN w:val="0"/>
        <w:adjustRightInd w:val="0"/>
        <w:jc w:val="center"/>
        <w:rPr>
          <w:b/>
          <w:bCs/>
          <w:szCs w:val="16"/>
          <w:lang w:eastAsia="fr-FR"/>
        </w:rPr>
      </w:pPr>
      <w:r w:rsidRPr="00152E26">
        <w:rPr>
          <w:b/>
          <w:bCs/>
          <w:szCs w:val="16"/>
          <w:lang w:eastAsia="fr-FR"/>
        </w:rPr>
        <w:t>Si les conditions d'isolement (distances ou dispositions constructives) ne sont pas respectées, alors les surfaces devront être cumulées pour déterminer les besoins en eau.</w:t>
      </w: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rPr>
          <w:b/>
          <w:i/>
        </w:rPr>
      </w:pPr>
    </w:p>
    <w:p w:rsidR="00ED5866" w:rsidRPr="00152E26" w:rsidRDefault="00ED5866" w:rsidP="00ED5866">
      <w:pPr>
        <w:autoSpaceDE w:val="0"/>
        <w:autoSpaceDN w:val="0"/>
        <w:adjustRightInd w:val="0"/>
        <w:jc w:val="left"/>
      </w:pPr>
    </w:p>
    <w:p w:rsidR="00ED5866" w:rsidRPr="00152E26" w:rsidRDefault="00ED5866" w:rsidP="00ED5866">
      <w:pPr>
        <w:sectPr w:rsidR="00ED5866" w:rsidRPr="00152E26" w:rsidSect="00152E26">
          <w:type w:val="continuous"/>
          <w:pgSz w:w="16839" w:h="11907" w:orient="landscape" w:code="9"/>
          <w:pgMar w:top="720" w:right="720" w:bottom="720" w:left="720" w:header="709" w:footer="227" w:gutter="0"/>
          <w:cols w:num="2" w:space="708"/>
          <w:titlePg/>
          <w:docGrid w:linePitch="360"/>
        </w:sectPr>
      </w:pPr>
    </w:p>
    <w:p w:rsidR="00ED5866" w:rsidRPr="00152E26" w:rsidRDefault="00ED5866" w:rsidP="00ED5866"/>
    <w:p w:rsidR="00ED5866" w:rsidRPr="00152E26" w:rsidRDefault="00ED5866" w:rsidP="00ED5866">
      <w:pPr>
        <w:sectPr w:rsidR="00ED5866" w:rsidRPr="00152E26" w:rsidSect="00152E26">
          <w:type w:val="continuous"/>
          <w:pgSz w:w="16839" w:h="11907" w:orient="landscape" w:code="9"/>
          <w:pgMar w:top="720" w:right="720" w:bottom="720" w:left="720" w:header="709" w:footer="227" w:gutter="0"/>
          <w:cols w:space="708"/>
          <w:titlePg/>
          <w:docGrid w:linePitch="360"/>
        </w:sectPr>
      </w:pPr>
    </w:p>
    <w:p w:rsidR="00ED5866" w:rsidRPr="00152E26" w:rsidRDefault="00ED5866" w:rsidP="00ED5866">
      <w:pPr>
        <w:pStyle w:val="Sansinterligne"/>
      </w:pPr>
      <w:bookmarkStart w:id="6" w:name="_Toc500169326"/>
      <w:r w:rsidRPr="00152E26">
        <w:lastRenderedPageBreak/>
        <w:t>GRILLE DE COUVERTURE - AUTRES BATIMENTS OU ACTIVITES</w:t>
      </w:r>
      <w:bookmarkEnd w:id="6"/>
    </w:p>
    <w:p w:rsidR="00ED5866" w:rsidRPr="00152E26" w:rsidRDefault="00ED5866" w:rsidP="00ED5866"/>
    <w:p w:rsidR="00ED5866" w:rsidRPr="00152E26" w:rsidRDefault="00ED5866" w:rsidP="00ED5866">
      <w:pPr>
        <w:ind w:firstLine="708"/>
        <w:rPr>
          <w:b/>
          <w:color w:val="1F497D" w:themeColor="text2"/>
          <w:sz w:val="18"/>
        </w:rPr>
      </w:pPr>
      <w:r w:rsidRPr="00152E26">
        <w:rPr>
          <w:b/>
          <w:color w:val="1F497D" w:themeColor="text2"/>
          <w:sz w:val="18"/>
        </w:rPr>
        <w:t>ZONES D’ACTIVITE</w:t>
      </w:r>
    </w:p>
    <w:tbl>
      <w:tblPr>
        <w:tblStyle w:val="Grillemoyenne3-Accent11"/>
        <w:tblW w:w="15417" w:type="dxa"/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677"/>
        <w:gridCol w:w="1677"/>
        <w:gridCol w:w="1678"/>
        <w:gridCol w:w="5032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right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</w:t>
            </w:r>
          </w:p>
        </w:tc>
        <w:tc>
          <w:tcPr>
            <w:tcW w:w="4536" w:type="dxa"/>
            <w:tcBorders>
              <w:left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dynamique</w:t>
            </w:r>
          </w:p>
        </w:tc>
        <w:tc>
          <w:tcPr>
            <w:tcW w:w="5032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 xml:space="preserve"> Implantation des PEI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Zone artisanale (ZA)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5032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Chaque implantation fait l’objet d’une analyse de risque complémentaire et d’une évaluation des besoins en eau selon les principes de dimensionnement du RDDECI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Zone commerciale (ZC)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5032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Zone industrielle (ZI)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180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360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5032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D5866" w:rsidRPr="00152E26" w:rsidRDefault="00ED5866" w:rsidP="00ED5866">
      <w:r w:rsidRPr="00152E26">
        <w:t>En cas d’activité mixte, la typologie de la zone la plus défavorable sera prise en référence.</w:t>
      </w:r>
    </w:p>
    <w:p w:rsidR="00ED5866" w:rsidRPr="00152E26" w:rsidRDefault="00ED5866" w:rsidP="00ED5866"/>
    <w:p w:rsidR="00ED5866" w:rsidRPr="00152E26" w:rsidRDefault="00ED5866" w:rsidP="00ED5866">
      <w:pPr>
        <w:ind w:firstLine="708"/>
        <w:rPr>
          <w:b/>
          <w:color w:val="1F497D" w:themeColor="text2"/>
          <w:sz w:val="18"/>
        </w:rPr>
      </w:pPr>
      <w:r w:rsidRPr="00152E26">
        <w:rPr>
          <w:b/>
          <w:color w:val="1F497D" w:themeColor="text2"/>
          <w:sz w:val="18"/>
        </w:rPr>
        <w:t>PARCS DE STATIONNEMENTS COUVERTS</w:t>
      </w:r>
    </w:p>
    <w:tbl>
      <w:tblPr>
        <w:tblStyle w:val="Grillemoyenne3-Accent11"/>
        <w:tblW w:w="15417" w:type="dxa"/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677"/>
        <w:gridCol w:w="1677"/>
        <w:gridCol w:w="1678"/>
        <w:gridCol w:w="1677"/>
        <w:gridCol w:w="1677"/>
        <w:gridCol w:w="1678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right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</w:t>
            </w:r>
          </w:p>
        </w:tc>
        <w:tc>
          <w:tcPr>
            <w:tcW w:w="4536" w:type="dxa"/>
            <w:tcBorders>
              <w:left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dynamique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PS lié à une habitation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100 &lt; S</w:t>
            </w:r>
            <w:r w:rsidRPr="00152E26">
              <w:rPr>
                <w:vertAlign w:val="superscript"/>
              </w:rPr>
              <w:t>(1)</w:t>
            </w:r>
            <w:r w:rsidRPr="00152E26">
              <w:t xml:space="preserve"> &lt; 6 000 m2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677" w:type="dxa"/>
            <w:vMerge w:val="restart"/>
            <w:vAlign w:val="center"/>
          </w:tcPr>
          <w:p w:rsidR="00ED586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 m</w:t>
            </w:r>
          </w:p>
          <w:p w:rsidR="00ED586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 xml:space="preserve"> 100 m si présence d’une colonne sèche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PS lié à un ERP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Capacité d’accueil &gt; 10 véhicules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677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536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PS non soumis à la réglementation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677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67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D5866" w:rsidRPr="00152E26" w:rsidRDefault="00ED5866" w:rsidP="00ED5866">
      <w:r w:rsidRPr="00152E26">
        <w:rPr>
          <w:vertAlign w:val="superscript"/>
        </w:rPr>
        <w:t>(1)</w:t>
      </w:r>
      <w:r w:rsidRPr="00152E26">
        <w:t>Surface occupée par le parc de stationnement couvert.</w:t>
      </w:r>
    </w:p>
    <w:p w:rsidR="00ED5866" w:rsidRPr="00152E26" w:rsidRDefault="00ED5866" w:rsidP="00ED5866"/>
    <w:p w:rsidR="00ED5866" w:rsidRPr="00152E26" w:rsidRDefault="00ED5866" w:rsidP="00ED5866">
      <w:pPr>
        <w:ind w:firstLine="708"/>
        <w:rPr>
          <w:b/>
          <w:color w:val="1F497D" w:themeColor="text2"/>
          <w:sz w:val="18"/>
        </w:rPr>
      </w:pPr>
      <w:r w:rsidRPr="00152E26">
        <w:rPr>
          <w:b/>
          <w:color w:val="1F497D" w:themeColor="text2"/>
          <w:sz w:val="18"/>
        </w:rPr>
        <w:t>CAMPINGS</w:t>
      </w:r>
    </w:p>
    <w:tbl>
      <w:tblPr>
        <w:tblStyle w:val="Grillemoyenne3-Accent11"/>
        <w:tblW w:w="15417" w:type="dxa"/>
        <w:tblLayout w:type="fixed"/>
        <w:tblLook w:val="04A0" w:firstRow="1" w:lastRow="0" w:firstColumn="1" w:lastColumn="0" w:noHBand="0" w:noVBand="1"/>
      </w:tblPr>
      <w:tblGrid>
        <w:gridCol w:w="759"/>
        <w:gridCol w:w="4110"/>
        <w:gridCol w:w="1535"/>
        <w:gridCol w:w="1535"/>
        <w:gridCol w:w="1535"/>
        <w:gridCol w:w="1535"/>
        <w:gridCol w:w="1535"/>
        <w:gridCol w:w="1535"/>
        <w:gridCol w:w="1338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</w:t>
            </w:r>
          </w:p>
        </w:tc>
        <w:tc>
          <w:tcPr>
            <w:tcW w:w="4110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3070" w:type="dxa"/>
            <w:gridSpan w:val="2"/>
            <w:tcBorders>
              <w:bottom w:val="single" w:sz="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338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4110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152E26">
              <w:rPr>
                <w:b/>
                <w:color w:val="FFFFFF" w:themeColor="background1"/>
              </w:rPr>
              <w:t>Dynamique</w:t>
            </w:r>
          </w:p>
        </w:tc>
        <w:tc>
          <w:tcPr>
            <w:tcW w:w="1535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152E26">
              <w:rPr>
                <w:b/>
                <w:color w:val="FFFFFF" w:themeColor="background1"/>
              </w:rPr>
              <w:t>Statique</w:t>
            </w: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8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tcBorders>
              <w:top w:val="single" w:sz="18" w:space="0" w:color="FFFFFF" w:themeColor="background1"/>
            </w:tcBorders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Campings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Merge w:val="restart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à n en fonction de la superficie du terrain</w:t>
            </w:r>
          </w:p>
        </w:tc>
        <w:tc>
          <w:tcPr>
            <w:tcW w:w="1535" w:type="dxa"/>
            <w:vMerge w:val="restart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 de chaque emplacement</w:t>
            </w:r>
          </w:p>
        </w:tc>
        <w:tc>
          <w:tcPr>
            <w:tcW w:w="1338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1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Campings exposés au risque « feu de forêt »</w:t>
            </w:r>
          </w:p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5 &lt; Emplacements &lt; 200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8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shd w:val="clear" w:color="auto" w:fill="FFC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RCI</w:t>
            </w:r>
          </w:p>
        </w:tc>
        <w:tc>
          <w:tcPr>
            <w:tcW w:w="4110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Campings exposés au risque « feu de forêt »</w:t>
            </w:r>
          </w:p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Emplacements &gt; 200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120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 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  <w:r w:rsidRPr="00152E26">
              <w:t>/2h</w:t>
            </w:r>
          </w:p>
        </w:tc>
        <w:tc>
          <w:tcPr>
            <w:tcW w:w="1535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240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8" w:type="dxa"/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400 m</w:t>
            </w:r>
          </w:p>
        </w:tc>
      </w:tr>
    </w:tbl>
    <w:p w:rsidR="00ED5866" w:rsidRPr="00152E26" w:rsidRDefault="00ED5866" w:rsidP="00ED5866"/>
    <w:p w:rsidR="00ED5866" w:rsidRPr="00152E26" w:rsidRDefault="00ED5866" w:rsidP="00ED5866">
      <w:pPr>
        <w:ind w:firstLine="708"/>
        <w:rPr>
          <w:b/>
          <w:color w:val="1F497D" w:themeColor="text2"/>
          <w:sz w:val="18"/>
        </w:rPr>
      </w:pPr>
      <w:r w:rsidRPr="00152E26">
        <w:rPr>
          <w:b/>
          <w:color w:val="1F497D" w:themeColor="text2"/>
          <w:sz w:val="18"/>
        </w:rPr>
        <w:t>ACTIVITES DIVERSES</w:t>
      </w:r>
    </w:p>
    <w:tbl>
      <w:tblPr>
        <w:tblStyle w:val="Grillemoyenne3-Accent11"/>
        <w:tblW w:w="15417" w:type="dxa"/>
        <w:tblLayout w:type="fixed"/>
        <w:tblLook w:val="04A0" w:firstRow="1" w:lastRow="0" w:firstColumn="1" w:lastColumn="0" w:noHBand="0" w:noVBand="1"/>
      </w:tblPr>
      <w:tblGrid>
        <w:gridCol w:w="759"/>
        <w:gridCol w:w="4110"/>
        <w:gridCol w:w="1535"/>
        <w:gridCol w:w="1535"/>
        <w:gridCol w:w="1535"/>
        <w:gridCol w:w="1535"/>
        <w:gridCol w:w="1535"/>
        <w:gridCol w:w="1535"/>
        <w:gridCol w:w="1338"/>
      </w:tblGrid>
      <w:tr w:rsidR="00ED5866" w:rsidRPr="00152E26" w:rsidTr="00566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Risque</w:t>
            </w:r>
          </w:p>
        </w:tc>
        <w:tc>
          <w:tcPr>
            <w:tcW w:w="4110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Caractéristiques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Débit horaire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Durée d’extinction</w:t>
            </w:r>
          </w:p>
        </w:tc>
        <w:tc>
          <w:tcPr>
            <w:tcW w:w="3070" w:type="dxa"/>
            <w:gridSpan w:val="2"/>
            <w:tcBorders>
              <w:bottom w:val="single" w:sz="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Quantité d’eau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Nombre de PEI</w:t>
            </w:r>
          </w:p>
        </w:tc>
        <w:tc>
          <w:tcPr>
            <w:tcW w:w="1535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  <w:r w:rsidRPr="00152E26">
              <w:rPr>
                <w:vertAlign w:val="superscript"/>
              </w:rPr>
              <w:t>er</w:t>
            </w:r>
            <w:r w:rsidRPr="00152E26">
              <w:t xml:space="preserve"> PEI/risque</w:t>
            </w:r>
          </w:p>
        </w:tc>
        <w:tc>
          <w:tcPr>
            <w:tcW w:w="1338" w:type="dxa"/>
            <w:vMerge w:val="restart"/>
            <w:vAlign w:val="center"/>
          </w:tcPr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Distance maxi</w:t>
            </w:r>
          </w:p>
          <w:p w:rsidR="00ED5866" w:rsidRPr="00152E26" w:rsidRDefault="00ED5866" w:rsidP="0056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</w:t>
            </w:r>
            <w:r w:rsidRPr="00152E26">
              <w:rPr>
                <w:vertAlign w:val="superscript"/>
              </w:rPr>
              <w:t>ème</w:t>
            </w:r>
            <w:r w:rsidRPr="00152E26">
              <w:t xml:space="preserve"> PEI/risque</w:t>
            </w: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</w:pPr>
          </w:p>
        </w:tc>
        <w:tc>
          <w:tcPr>
            <w:tcW w:w="4110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rPr>
                <w:b/>
                <w:color w:val="FFFFFF" w:themeColor="background1"/>
              </w:rPr>
              <w:t>Dynamique</w:t>
            </w:r>
          </w:p>
        </w:tc>
        <w:tc>
          <w:tcPr>
            <w:tcW w:w="1535" w:type="dxa"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rPr>
                <w:b/>
                <w:color w:val="FFFFFF" w:themeColor="background1"/>
              </w:rPr>
              <w:t>Statique</w:t>
            </w: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shd w:val="clear" w:color="auto" w:fill="4F81BD" w:themeFill="accent1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8" w:type="dxa"/>
            <w:vMerge/>
            <w:tcBorders>
              <w:bottom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tcBorders>
              <w:top w:val="single" w:sz="18" w:space="0" w:color="FFFFFF" w:themeColor="background1"/>
            </w:tcBorders>
            <w:shd w:val="clear" w:color="auto" w:fill="FFFF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RCO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Aire d’accueil des gens du voyage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 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  <w:r w:rsidRPr="00152E26">
              <w:t>/h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60 m</w:t>
            </w:r>
            <w:r w:rsidRPr="00152E26">
              <w:rPr>
                <w:vertAlign w:val="superscript"/>
              </w:rPr>
              <w:t>3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1</w:t>
            </w:r>
          </w:p>
        </w:tc>
        <w:tc>
          <w:tcPr>
            <w:tcW w:w="1535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E26">
              <w:t>200 m</w:t>
            </w:r>
          </w:p>
        </w:tc>
        <w:tc>
          <w:tcPr>
            <w:tcW w:w="1338" w:type="dxa"/>
            <w:tcBorders>
              <w:top w:val="single" w:sz="18" w:space="0" w:color="FFFFFF" w:themeColor="background1"/>
            </w:tcBorders>
            <w:vAlign w:val="center"/>
          </w:tcPr>
          <w:p w:rsidR="00ED5866" w:rsidRPr="00152E26" w:rsidRDefault="00ED5866" w:rsidP="00566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5866" w:rsidRPr="00152E26" w:rsidTr="0056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shd w:val="clear" w:color="auto" w:fill="FF0000"/>
            <w:vAlign w:val="center"/>
          </w:tcPr>
          <w:p w:rsidR="00ED5866" w:rsidRPr="00152E26" w:rsidRDefault="00ED5866" w:rsidP="00566E16">
            <w:pPr>
              <w:jc w:val="center"/>
            </w:pPr>
            <w:r w:rsidRPr="00152E26">
              <w:t>RP</w:t>
            </w:r>
          </w:p>
        </w:tc>
        <w:tc>
          <w:tcPr>
            <w:tcW w:w="4110" w:type="dxa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Parc photovoltaïque</w:t>
            </w:r>
          </w:p>
        </w:tc>
        <w:tc>
          <w:tcPr>
            <w:tcW w:w="10548" w:type="dxa"/>
            <w:gridSpan w:val="7"/>
            <w:vAlign w:val="center"/>
          </w:tcPr>
          <w:p w:rsidR="00ED5866" w:rsidRPr="00152E26" w:rsidRDefault="00ED5866" w:rsidP="00566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2E26">
              <w:t>Analyse particulière par le SDIS</w:t>
            </w:r>
          </w:p>
        </w:tc>
      </w:tr>
    </w:tbl>
    <w:p w:rsidR="00ED5866" w:rsidRPr="00152E26" w:rsidRDefault="00ED5866" w:rsidP="00ED5866">
      <w:pPr>
        <w:ind w:left="142"/>
      </w:pPr>
    </w:p>
    <w:sectPr w:rsidR="00ED5866" w:rsidRPr="00152E26" w:rsidSect="00ED5866">
      <w:pgSz w:w="16838" w:h="11906" w:orient="landscape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866" w:rsidRDefault="00ED5866" w:rsidP="00ED5866">
      <w:r>
        <w:separator/>
      </w:r>
    </w:p>
  </w:endnote>
  <w:endnote w:type="continuationSeparator" w:id="0">
    <w:p w:rsidR="00ED5866" w:rsidRDefault="00ED5866" w:rsidP="00ED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2572637"/>
      <w:docPartObj>
        <w:docPartGallery w:val="Page Numbers (Bottom of Page)"/>
        <w:docPartUnique/>
      </w:docPartObj>
    </w:sdtPr>
    <w:sdtEndPr/>
    <w:sdtContent>
      <w:p w:rsidR="002260B0" w:rsidRDefault="002260B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C6">
          <w:rPr>
            <w:noProof/>
          </w:rPr>
          <w:t>3</w:t>
        </w:r>
        <w:r>
          <w:fldChar w:fldCharType="end"/>
        </w:r>
        <w:r>
          <w:t xml:space="preserve"> / 6</w:t>
        </w:r>
      </w:p>
    </w:sdtContent>
  </w:sdt>
  <w:p w:rsidR="002260B0" w:rsidRPr="002260B0" w:rsidRDefault="002260B0" w:rsidP="002260B0">
    <w:pPr>
      <w:pStyle w:val="Pieddepage"/>
      <w:jc w:val="center"/>
      <w:rPr>
        <w:b/>
        <w:i/>
        <w:color w:val="002060"/>
      </w:rPr>
    </w:pPr>
    <w:r w:rsidRPr="002260B0">
      <w:rPr>
        <w:b/>
        <w:i/>
        <w:color w:val="002060"/>
      </w:rPr>
      <w:t>ANNEXE 1 : LES TABLEAUX D’IDENTIFICATION ET DE DEFINITION DES RISQUES ET DES BESOINS EN EAU.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866" w:rsidRDefault="00ED5866" w:rsidP="00ED5866">
      <w:r>
        <w:separator/>
      </w:r>
    </w:p>
  </w:footnote>
  <w:footnote w:type="continuationSeparator" w:id="0">
    <w:p w:rsidR="00ED5866" w:rsidRDefault="00ED5866" w:rsidP="00ED5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66" w:rsidRPr="00ED5866" w:rsidRDefault="00ED5866" w:rsidP="00ED5866">
    <w:pPr>
      <w:tabs>
        <w:tab w:val="center" w:pos="4536"/>
        <w:tab w:val="right" w:pos="9072"/>
      </w:tabs>
      <w:jc w:val="center"/>
      <w:rPr>
        <w:rFonts w:asciiTheme="majorHAnsi" w:eastAsiaTheme="majorEastAsia" w:hAnsiTheme="majorHAnsi" w:cstheme="majorBidi"/>
        <w:color w:val="17365D" w:themeColor="text2" w:themeShade="BF"/>
        <w:spacing w:val="5"/>
        <w:kern w:val="28"/>
        <w:sz w:val="24"/>
        <w:szCs w:val="52"/>
      </w:rPr>
    </w:pPr>
    <w:r w:rsidRPr="00ED5866">
      <w:rPr>
        <w:rFonts w:asciiTheme="majorHAnsi" w:eastAsiaTheme="majorEastAsia" w:hAnsiTheme="majorHAnsi" w:cstheme="majorBidi"/>
        <w:color w:val="17365D" w:themeColor="text2" w:themeShade="BF"/>
        <w:spacing w:val="5"/>
        <w:kern w:val="28"/>
        <w:sz w:val="24"/>
        <w:szCs w:val="52"/>
      </w:rPr>
      <w:t>L'ARRETE COMMUNAL PORTANT SUR LA DECI</w:t>
    </w:r>
  </w:p>
  <w:p w:rsidR="00ED5866" w:rsidRPr="00ED5866" w:rsidRDefault="00ED5866" w:rsidP="00ED5866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8"/>
        <w:szCs w:val="22"/>
      </w:rPr>
    </w:pPr>
    <w:r w:rsidRPr="00ED5866">
      <w:rPr>
        <w:rFonts w:asciiTheme="majorHAnsi" w:eastAsiaTheme="majorEastAsia" w:hAnsiTheme="majorHAnsi" w:cstheme="majorBidi"/>
        <w:color w:val="17365D" w:themeColor="text2" w:themeShade="BF"/>
        <w:spacing w:val="5"/>
        <w:kern w:val="28"/>
        <w:sz w:val="24"/>
        <w:szCs w:val="52"/>
      </w:rPr>
      <w:t xml:space="preserve">DE LA COMMUNE DE </w:t>
    </w:r>
    <w:r w:rsidRPr="002260B0">
      <w:rPr>
        <w:rFonts w:asciiTheme="majorHAnsi" w:eastAsiaTheme="majorEastAsia" w:hAnsiTheme="majorHAnsi" w:cstheme="majorBidi"/>
        <w:color w:val="17365D" w:themeColor="text2" w:themeShade="BF"/>
        <w:spacing w:val="5"/>
        <w:kern w:val="28"/>
        <w:sz w:val="24"/>
        <w:szCs w:val="52"/>
        <w:highlight w:val="yellow"/>
      </w:rPr>
      <w:t>…………………………..</w:t>
    </w:r>
  </w:p>
  <w:p w:rsidR="00ED5866" w:rsidRPr="00ED5866" w:rsidRDefault="00ED5866" w:rsidP="00ED586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36CC"/>
    <w:multiLevelType w:val="hybridMultilevel"/>
    <w:tmpl w:val="02049608"/>
    <w:lvl w:ilvl="0" w:tplc="308CD448">
      <w:start w:val="1"/>
      <w:numFmt w:val="decimal"/>
      <w:pStyle w:val="Style1"/>
      <w:lvlText w:val="1.1.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D11F7"/>
    <w:multiLevelType w:val="hybridMultilevel"/>
    <w:tmpl w:val="E7F8C9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C0249"/>
    <w:multiLevelType w:val="multilevel"/>
    <w:tmpl w:val="80A22FF2"/>
    <w:lvl w:ilvl="0">
      <w:start w:val="1"/>
      <w:numFmt w:val="decimal"/>
      <w:pStyle w:val="MMTopic1"/>
      <w:suff w:val="spac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suff w:val="space"/>
      <w:lvlText w:val="%1.%2.%3"/>
      <w:lvlJc w:val="left"/>
      <w:pPr>
        <w:tabs>
          <w:tab w:val="num" w:pos="108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8D65E39"/>
    <w:multiLevelType w:val="hybridMultilevel"/>
    <w:tmpl w:val="4D8A3286"/>
    <w:lvl w:ilvl="0" w:tplc="A0EE5008">
      <w:start w:val="1"/>
      <w:numFmt w:val="upperLetter"/>
      <w:pStyle w:val="Titre1"/>
      <w:lvlText w:val="%1."/>
      <w:lvlJc w:val="left"/>
      <w:pPr>
        <w:ind w:left="360" w:hanging="360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6D3C5407"/>
    <w:multiLevelType w:val="multilevel"/>
    <w:tmpl w:val="29B460C4"/>
    <w:styleLink w:val="Style2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>
    <w:nsid w:val="71FA60E6"/>
    <w:multiLevelType w:val="multilevel"/>
    <w:tmpl w:val="E70694D0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66"/>
    <w:rsid w:val="002260B0"/>
    <w:rsid w:val="006D4AC6"/>
    <w:rsid w:val="007479AE"/>
    <w:rsid w:val="0089245D"/>
    <w:rsid w:val="00E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62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2" w:unhideWhenUsed="0"/>
    <w:lsdException w:name="Medium Grid 2 Accent 1" w:semiHidden="0" w:uiPriority="68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2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8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72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64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866"/>
    <w:pPr>
      <w:spacing w:after="0" w:line="240" w:lineRule="auto"/>
      <w:jc w:val="both"/>
    </w:pPr>
    <w:rPr>
      <w:rFonts w:ascii="Arial" w:eastAsia="Cambria" w:hAnsi="Arial" w:cs="Arial"/>
      <w:sz w:val="16"/>
      <w:szCs w:val="24"/>
    </w:rPr>
  </w:style>
  <w:style w:type="paragraph" w:styleId="Titre1">
    <w:name w:val="heading 1"/>
    <w:basedOn w:val="TM1"/>
    <w:next w:val="Titre2"/>
    <w:link w:val="Titre1Car"/>
    <w:autoRedefine/>
    <w:uiPriority w:val="9"/>
    <w:qFormat/>
    <w:rsid w:val="00ED5866"/>
    <w:pPr>
      <w:keepNext/>
      <w:keepLines/>
      <w:numPr>
        <w:numId w:val="5"/>
      </w:numPr>
      <w:tabs>
        <w:tab w:val="clear" w:pos="6804"/>
        <w:tab w:val="left" w:pos="0"/>
        <w:tab w:val="left" w:pos="7088"/>
        <w:tab w:val="left" w:pos="7213"/>
      </w:tabs>
      <w:spacing w:line="276" w:lineRule="auto"/>
      <w:ind w:right="-17"/>
      <w:jc w:val="left"/>
      <w:outlineLvl w:val="0"/>
    </w:pPr>
    <w:rPr>
      <w:rFonts w:asciiTheme="minorHAnsi" w:hAnsiTheme="minorHAnsi"/>
      <w:sz w:val="20"/>
      <w:lang w:eastAsia="fr-FR"/>
    </w:rPr>
  </w:style>
  <w:style w:type="paragraph" w:styleId="Titre2">
    <w:name w:val="heading 2"/>
    <w:basedOn w:val="Titre1"/>
    <w:next w:val="Titre2bis"/>
    <w:link w:val="Titre2Car"/>
    <w:autoRedefine/>
    <w:uiPriority w:val="9"/>
    <w:qFormat/>
    <w:rsid w:val="00ED5866"/>
    <w:pPr>
      <w:numPr>
        <w:numId w:val="0"/>
      </w:numPr>
      <w:ind w:left="1080"/>
      <w:outlineLvl w:val="1"/>
    </w:pPr>
    <w:rPr>
      <w:rFonts w:eastAsia="Times New Roman"/>
      <w:bCs w:val="0"/>
      <w:color w:val="1F497D" w:themeColor="text2"/>
      <w:sz w:val="18"/>
      <w:szCs w:val="26"/>
    </w:rPr>
  </w:style>
  <w:style w:type="paragraph" w:styleId="Titre3">
    <w:name w:val="heading 3"/>
    <w:aliases w:val="Titre 3 modifié"/>
    <w:basedOn w:val="Normal"/>
    <w:next w:val="Normal"/>
    <w:link w:val="Titre3Car1"/>
    <w:autoRedefine/>
    <w:uiPriority w:val="9"/>
    <w:rsid w:val="00ED5866"/>
    <w:p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D5866"/>
    <w:pPr>
      <w:keepNext/>
      <w:keepLines/>
      <w:numPr>
        <w:ilvl w:val="3"/>
        <w:numId w:val="4"/>
      </w:numPr>
      <w:spacing w:before="1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D5866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866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866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866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866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866"/>
    <w:rPr>
      <w:rFonts w:eastAsia="Cambria" w:cs="Arial"/>
      <w:b/>
      <w:bCs/>
      <w:caps/>
      <w:noProof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D5866"/>
    <w:rPr>
      <w:rFonts w:eastAsia="Times New Roman" w:cs="Arial"/>
      <w:b/>
      <w:caps/>
      <w:noProof/>
      <w:color w:val="1F497D" w:themeColor="text2"/>
      <w:sz w:val="18"/>
      <w:szCs w:val="26"/>
      <w:lang w:eastAsia="fr-FR"/>
    </w:rPr>
  </w:style>
  <w:style w:type="character" w:customStyle="1" w:styleId="Titre3Car">
    <w:name w:val="Titre 3 Car"/>
    <w:basedOn w:val="Policepardfaut"/>
    <w:uiPriority w:val="9"/>
    <w:rsid w:val="00ED5866"/>
    <w:rPr>
      <w:rFonts w:asciiTheme="majorHAnsi" w:eastAsiaTheme="majorEastAsia" w:hAnsiTheme="majorHAnsi" w:cstheme="majorBidi"/>
      <w:b/>
      <w:bCs/>
      <w:color w:val="4F81BD" w:themeColor="accent1"/>
      <w:sz w:val="16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D5866"/>
    <w:rPr>
      <w:rFonts w:asciiTheme="majorHAnsi" w:eastAsiaTheme="majorEastAsia" w:hAnsiTheme="majorHAnsi" w:cstheme="majorBidi"/>
      <w:b/>
      <w:bCs/>
      <w:i/>
      <w:iCs/>
      <w:sz w:val="16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ED5866"/>
    <w:rPr>
      <w:rFonts w:asciiTheme="majorHAnsi" w:eastAsiaTheme="majorEastAsia" w:hAnsiTheme="majorHAnsi" w:cstheme="majorBidi"/>
      <w:color w:val="243F60" w:themeColor="accent1" w:themeShade="7F"/>
      <w:sz w:val="16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D5866"/>
    <w:rPr>
      <w:rFonts w:asciiTheme="majorHAnsi" w:eastAsiaTheme="majorEastAsia" w:hAnsiTheme="majorHAnsi" w:cstheme="majorBidi"/>
      <w:i/>
      <w:iCs/>
      <w:color w:val="243F60" w:themeColor="accent1" w:themeShade="7F"/>
      <w:sz w:val="16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D5866"/>
    <w:rPr>
      <w:rFonts w:asciiTheme="majorHAnsi" w:eastAsiaTheme="majorEastAsia" w:hAnsiTheme="majorHAnsi" w:cstheme="majorBidi"/>
      <w:i/>
      <w:iCs/>
      <w:color w:val="404040" w:themeColor="text1" w:themeTint="BF"/>
      <w:sz w:val="16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D58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D58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MTitle">
    <w:name w:val="MM Title"/>
    <w:basedOn w:val="Titre"/>
    <w:rsid w:val="00ED5866"/>
    <w:pPr>
      <w:spacing w:before="240" w:after="60"/>
      <w:contextualSpacing w:val="0"/>
      <w:jc w:val="center"/>
      <w:outlineLvl w:val="0"/>
    </w:pPr>
    <w:rPr>
      <w:b w:val="0"/>
      <w:bCs/>
      <w:color w:val="auto"/>
      <w:spacing w:val="0"/>
      <w:szCs w:val="32"/>
      <w:lang w:eastAsia="fr-FR"/>
    </w:rPr>
  </w:style>
  <w:style w:type="paragraph" w:customStyle="1" w:styleId="MMTopic1">
    <w:name w:val="MM Topic 1"/>
    <w:basedOn w:val="Titre1"/>
    <w:rsid w:val="00ED5866"/>
    <w:pPr>
      <w:numPr>
        <w:numId w:val="1"/>
      </w:numPr>
      <w:tabs>
        <w:tab w:val="clear" w:pos="360"/>
      </w:tabs>
      <w:spacing w:after="60"/>
    </w:pPr>
    <w:rPr>
      <w:rFonts w:eastAsia="Times New Roman"/>
      <w:kern w:val="32"/>
    </w:rPr>
  </w:style>
  <w:style w:type="paragraph" w:customStyle="1" w:styleId="MMTopic2">
    <w:name w:val="MM Topic 2"/>
    <w:basedOn w:val="Titre2"/>
    <w:rsid w:val="00ED5866"/>
    <w:pPr>
      <w:keepLines w:val="0"/>
      <w:tabs>
        <w:tab w:val="num" w:pos="360"/>
      </w:tabs>
      <w:spacing w:after="60"/>
      <w:ind w:left="0"/>
    </w:pPr>
    <w:rPr>
      <w:i/>
      <w:iCs/>
      <w:szCs w:val="28"/>
    </w:rPr>
  </w:style>
  <w:style w:type="paragraph" w:customStyle="1" w:styleId="MMTopic3">
    <w:name w:val="MM Topic 3"/>
    <w:basedOn w:val="Titre3"/>
    <w:rsid w:val="00ED5866"/>
    <w:pPr>
      <w:tabs>
        <w:tab w:val="num" w:pos="360"/>
      </w:tabs>
      <w:spacing w:before="240" w:after="60"/>
    </w:pPr>
    <w:rPr>
      <w:sz w:val="26"/>
      <w:szCs w:val="26"/>
      <w:lang w:eastAsia="fr-FR"/>
    </w:rPr>
  </w:style>
  <w:style w:type="paragraph" w:styleId="TM1">
    <w:name w:val="toc 1"/>
    <w:basedOn w:val="Normal"/>
    <w:next w:val="Normal"/>
    <w:autoRedefine/>
    <w:uiPriority w:val="39"/>
    <w:qFormat/>
    <w:rsid w:val="00ED5866"/>
    <w:pPr>
      <w:tabs>
        <w:tab w:val="left" w:leader="dot" w:pos="6804"/>
      </w:tabs>
      <w:spacing w:before="240"/>
      <w:ind w:right="541"/>
    </w:pPr>
    <w:rPr>
      <w:b/>
      <w:bCs/>
      <w:caps/>
      <w:noProof/>
      <w:sz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866"/>
    <w:pPr>
      <w:spacing w:after="300"/>
      <w:contextualSpacing/>
    </w:pPr>
    <w:rPr>
      <w:rFonts w:eastAsia="Times New Roman"/>
      <w:b/>
      <w:i/>
      <w:color w:val="244061" w:themeColor="accent1" w:themeShade="80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5866"/>
    <w:rPr>
      <w:rFonts w:ascii="Arial" w:eastAsia="Times New Roman" w:hAnsi="Arial" w:cs="Arial"/>
      <w:b/>
      <w:i/>
      <w:color w:val="244061" w:themeColor="accent1" w:themeShade="80"/>
      <w:spacing w:val="5"/>
      <w:kern w:val="28"/>
      <w:sz w:val="32"/>
      <w:szCs w:val="52"/>
    </w:rPr>
  </w:style>
  <w:style w:type="paragraph" w:styleId="En-tte">
    <w:name w:val="header"/>
    <w:basedOn w:val="Normal"/>
    <w:link w:val="En-tteCar"/>
    <w:uiPriority w:val="99"/>
    <w:unhideWhenUsed/>
    <w:rsid w:val="00ED58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5866"/>
    <w:rPr>
      <w:rFonts w:ascii="Arial" w:eastAsia="Cambria" w:hAnsi="Arial" w:cs="Arial"/>
      <w:sz w:val="16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D58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5866"/>
    <w:rPr>
      <w:rFonts w:ascii="Arial" w:eastAsia="Cambria" w:hAnsi="Arial" w:cs="Arial"/>
      <w:sz w:val="16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D5866"/>
    <w:pPr>
      <w:tabs>
        <w:tab w:val="left" w:pos="660"/>
        <w:tab w:val="left" w:leader="dot" w:pos="6804"/>
      </w:tabs>
      <w:ind w:left="170"/>
    </w:pPr>
    <w:rPr>
      <w:rFonts w:cs="Calibri"/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ED5866"/>
    <w:pPr>
      <w:tabs>
        <w:tab w:val="left" w:pos="-4395"/>
        <w:tab w:val="left" w:leader="dot" w:pos="6804"/>
      </w:tabs>
      <w:ind w:left="284"/>
    </w:pPr>
    <w:rPr>
      <w:rFonts w:cs="Calibri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ED5866"/>
    <w:pPr>
      <w:ind w:left="440"/>
    </w:pPr>
    <w:rPr>
      <w:rFonts w:ascii="Calibri" w:hAnsi="Calibri" w:cs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ED5866"/>
    <w:pPr>
      <w:ind w:left="660"/>
    </w:pPr>
    <w:rPr>
      <w:rFonts w:ascii="Calibri" w:hAnsi="Calibri" w:cs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ED5866"/>
    <w:pPr>
      <w:ind w:left="880"/>
    </w:pPr>
    <w:rPr>
      <w:rFonts w:ascii="Calibri" w:hAnsi="Calibri" w:cs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ED5866"/>
    <w:pPr>
      <w:ind w:left="1100"/>
    </w:pPr>
    <w:rPr>
      <w:rFonts w:ascii="Calibri" w:hAnsi="Calibri" w:cs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ED5866"/>
    <w:pPr>
      <w:ind w:left="1320"/>
    </w:pPr>
    <w:rPr>
      <w:rFonts w:ascii="Calibri" w:hAnsi="Calibri" w:cs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ED5866"/>
    <w:pPr>
      <w:ind w:left="1540"/>
    </w:pPr>
    <w:rPr>
      <w:rFonts w:ascii="Calibri" w:hAnsi="Calibri" w:cs="Calibr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D5866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D5866"/>
    <w:pPr>
      <w:outlineLvl w:val="9"/>
    </w:pPr>
    <w:rPr>
      <w:rFonts w:ascii="Cambria" w:eastAsia="Times New Roman" w:hAnsi="Cambria" w:cs="Times New Roman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866"/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866"/>
    <w:rPr>
      <w:rFonts w:ascii="Tahoma" w:eastAsia="Cambri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D5866"/>
    <w:pPr>
      <w:ind w:left="708"/>
    </w:pPr>
  </w:style>
  <w:style w:type="paragraph" w:styleId="NormalWeb">
    <w:name w:val="Normal (Web)"/>
    <w:basedOn w:val="Normal"/>
    <w:uiPriority w:val="99"/>
    <w:unhideWhenUsed/>
    <w:rsid w:val="00ED5866"/>
    <w:pPr>
      <w:spacing w:before="100" w:beforeAutospacing="1" w:after="100" w:afterAutospacing="1"/>
    </w:pPr>
    <w:rPr>
      <w:rFonts w:eastAsia="Times New Roman" w:cs="Times New Roman"/>
      <w:sz w:val="24"/>
      <w:lang w:eastAsia="fr-FR"/>
    </w:rPr>
  </w:style>
  <w:style w:type="character" w:styleId="lev">
    <w:name w:val="Strong"/>
    <w:basedOn w:val="Policepardfaut"/>
    <w:uiPriority w:val="22"/>
    <w:qFormat/>
    <w:rsid w:val="00ED5866"/>
    <w:rPr>
      <w:b/>
      <w:bCs/>
    </w:rPr>
  </w:style>
  <w:style w:type="table" w:styleId="Grilledutableau">
    <w:name w:val="Table Grid"/>
    <w:basedOn w:val="TableauNormal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tionHTML">
    <w:name w:val="HTML Cite"/>
    <w:basedOn w:val="Policepardfaut"/>
    <w:uiPriority w:val="99"/>
    <w:semiHidden/>
    <w:unhideWhenUsed/>
    <w:rsid w:val="00ED5866"/>
    <w:rPr>
      <w:i/>
      <w:iCs/>
    </w:rPr>
  </w:style>
  <w:style w:type="character" w:customStyle="1" w:styleId="Titre3Car1">
    <w:name w:val="Titre 3 Car1"/>
    <w:aliases w:val="Titre 3 modifié Car"/>
    <w:basedOn w:val="Policepardfaut"/>
    <w:link w:val="Titre3"/>
    <w:uiPriority w:val="9"/>
    <w:rsid w:val="00ED5866"/>
    <w:rPr>
      <w:rFonts w:ascii="Arial" w:eastAsia="Cambria" w:hAnsi="Arial" w:cs="Arial"/>
      <w:b/>
      <w:sz w:val="16"/>
      <w:szCs w:val="24"/>
    </w:rPr>
  </w:style>
  <w:style w:type="paragraph" w:customStyle="1" w:styleId="accroche">
    <w:name w:val="accroche"/>
    <w:basedOn w:val="Normal"/>
    <w:rsid w:val="00ED58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character" w:customStyle="1" w:styleId="publiee">
    <w:name w:val="publiee"/>
    <w:basedOn w:val="Policepardfaut"/>
    <w:rsid w:val="00ED5866"/>
  </w:style>
  <w:style w:type="table" w:styleId="Trameclaire-Accent2">
    <w:name w:val="Light Shading Accent 2"/>
    <w:basedOn w:val="TableauNormal"/>
    <w:uiPriority w:val="30"/>
    <w:qFormat/>
    <w:rsid w:val="00ED5866"/>
    <w:pPr>
      <w:spacing w:after="0" w:line="240" w:lineRule="auto"/>
    </w:pPr>
    <w:rPr>
      <w:rFonts w:ascii="Cambria" w:eastAsia="Cambria" w:hAnsi="Cambria" w:cs="Times New Roman"/>
      <w:color w:val="943634" w:themeColor="accent2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ouleur-Accent2">
    <w:name w:val="Colorful List Accent 2"/>
    <w:basedOn w:val="TableauNormal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rameclaire-Accent3">
    <w:name w:val="Light Shading Accent 3"/>
    <w:basedOn w:val="TableauNormal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76923C" w:themeColor="accent3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ouleur-Accent3">
    <w:name w:val="Colorful List Accent 3"/>
    <w:basedOn w:val="TableauNormal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llemoyenne1-Accent3">
    <w:name w:val="Medium Grid 1 Accent 3"/>
    <w:basedOn w:val="TableauNormal"/>
    <w:uiPriority w:val="7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3">
    <w:name w:val="Medium Shading 1 Accent 3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ED5866"/>
    <w:rPr>
      <w:i/>
      <w:iCs/>
    </w:rPr>
  </w:style>
  <w:style w:type="table" w:styleId="Tramemoyenne1-Accent5">
    <w:name w:val="Medium Shading 1 Accent 5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4">
    <w:name w:val="Light Grid Accent 4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6">
    <w:name w:val="Light Grid Accent 6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4">
    <w:name w:val="Colorful Grid Accent 4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3">
    <w:name w:val="Colorful Grid Accent 3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efonce-Accent1">
    <w:name w:val="Dark List Accent 1"/>
    <w:basedOn w:val="TableauNormal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FFFFFF" w:themeColor="background1"/>
      <w:sz w:val="20"/>
      <w:szCs w:val="20"/>
      <w:lang w:eastAsia="fr-FR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Grillecouleur-Accent6">
    <w:name w:val="Colorful Grid Accent 6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moyenne2-Accent2">
    <w:name w:val="Medium Shading 2 Accent 2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ramemoyenne2-Accent4">
    <w:name w:val="Medium Shading 2 Accent 4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2">
    <w:name w:val="Colorful Grid Accent 2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Tramecouleur">
    <w:name w:val="Colorful Shading"/>
    <w:basedOn w:val="TableauNormal"/>
    <w:uiPriority w:val="62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moyenne1-Accent1">
    <w:name w:val="Medium Grid 1 Accent 1"/>
    <w:basedOn w:val="TableauNormal"/>
    <w:uiPriority w:val="6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1">
    <w:name w:val="Medium Shading 1 Accent 1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2">
    <w:name w:val="Light List Accent 2"/>
    <w:basedOn w:val="TableauNormal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ramemoyenne1-Accent2">
    <w:name w:val="Medium Shading 1 Accent 2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unhideWhenUsed/>
    <w:rsid w:val="00ED5866"/>
    <w:rPr>
      <w:color w:val="808080"/>
    </w:rPr>
  </w:style>
  <w:style w:type="paragraph" w:customStyle="1" w:styleId="Titre40">
    <w:name w:val="Titre 40"/>
    <w:basedOn w:val="Titre3"/>
    <w:link w:val="Titre40Car"/>
    <w:rsid w:val="00ED5866"/>
  </w:style>
  <w:style w:type="paragraph" w:customStyle="1" w:styleId="Titre3-1">
    <w:name w:val="Titre 3-1"/>
    <w:basedOn w:val="Titre3"/>
    <w:next w:val="Titre4"/>
    <w:link w:val="Titre3-1Car"/>
    <w:rsid w:val="00ED5866"/>
    <w:pPr>
      <w:tabs>
        <w:tab w:val="left" w:pos="0"/>
      </w:tabs>
    </w:pPr>
  </w:style>
  <w:style w:type="character" w:customStyle="1" w:styleId="Titre40Car">
    <w:name w:val="Titre 40 Car"/>
    <w:basedOn w:val="Titre3Car1"/>
    <w:link w:val="Titre40"/>
    <w:rsid w:val="00ED5866"/>
    <w:rPr>
      <w:rFonts w:ascii="Arial" w:eastAsia="Cambria" w:hAnsi="Arial" w:cs="Arial"/>
      <w:b/>
      <w:sz w:val="16"/>
      <w:szCs w:val="24"/>
    </w:rPr>
  </w:style>
  <w:style w:type="character" w:customStyle="1" w:styleId="Titre3-1Car">
    <w:name w:val="Titre 3-1 Car"/>
    <w:basedOn w:val="Titre3Car1"/>
    <w:link w:val="Titre3-1"/>
    <w:rsid w:val="00ED5866"/>
    <w:rPr>
      <w:rFonts w:ascii="Arial" w:eastAsia="Cambria" w:hAnsi="Arial" w:cs="Arial"/>
      <w:b/>
      <w:sz w:val="16"/>
      <w:szCs w:val="24"/>
    </w:rPr>
  </w:style>
  <w:style w:type="paragraph" w:customStyle="1" w:styleId="Titre3bis">
    <w:name w:val="Titre 3 bis"/>
    <w:basedOn w:val="Titre3-1"/>
    <w:link w:val="Titre3bisCar"/>
    <w:rsid w:val="00ED5866"/>
    <w:pPr>
      <w:ind w:left="567" w:hanging="567"/>
    </w:pPr>
  </w:style>
  <w:style w:type="paragraph" w:customStyle="1" w:styleId="Style1">
    <w:name w:val="Style1"/>
    <w:basedOn w:val="Titre3bis"/>
    <w:link w:val="Style1Car"/>
    <w:rsid w:val="00ED5866"/>
    <w:pPr>
      <w:numPr>
        <w:numId w:val="2"/>
      </w:numPr>
      <w:ind w:left="142" w:hanging="142"/>
    </w:pPr>
  </w:style>
  <w:style w:type="character" w:customStyle="1" w:styleId="Titre3bisCar">
    <w:name w:val="Titre 3 bis Car"/>
    <w:basedOn w:val="Titre3-1Car"/>
    <w:link w:val="Titre3bis"/>
    <w:rsid w:val="00ED5866"/>
    <w:rPr>
      <w:rFonts w:ascii="Arial" w:eastAsia="Cambria" w:hAnsi="Arial" w:cs="Arial"/>
      <w:b/>
      <w:sz w:val="16"/>
      <w:szCs w:val="24"/>
    </w:rPr>
  </w:style>
  <w:style w:type="numbering" w:customStyle="1" w:styleId="Style2">
    <w:name w:val="Style2"/>
    <w:uiPriority w:val="99"/>
    <w:rsid w:val="00ED5866"/>
    <w:pPr>
      <w:numPr>
        <w:numId w:val="3"/>
      </w:numPr>
    </w:pPr>
  </w:style>
  <w:style w:type="character" w:customStyle="1" w:styleId="Style1Car">
    <w:name w:val="Style1 Car"/>
    <w:basedOn w:val="Titre3bisCar"/>
    <w:link w:val="Style1"/>
    <w:rsid w:val="00ED5866"/>
    <w:rPr>
      <w:rFonts w:ascii="Arial" w:eastAsia="Cambria" w:hAnsi="Arial" w:cs="Arial"/>
      <w:b/>
      <w:sz w:val="16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ED5866"/>
    <w:rPr>
      <w:color w:val="800080"/>
      <w:u w:val="single"/>
    </w:rPr>
  </w:style>
  <w:style w:type="paragraph" w:customStyle="1" w:styleId="xl65">
    <w:name w:val="xl65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6">
    <w:name w:val="xl66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7">
    <w:name w:val="xl67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8">
    <w:name w:val="xl6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9">
    <w:name w:val="xl6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0">
    <w:name w:val="xl7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1">
    <w:name w:val="xl7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72">
    <w:name w:val="xl72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73">
    <w:name w:val="xl73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4">
    <w:name w:val="xl74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5">
    <w:name w:val="xl7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6">
    <w:name w:val="xl7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7">
    <w:name w:val="xl7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8">
    <w:name w:val="xl7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9">
    <w:name w:val="xl7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80">
    <w:name w:val="xl8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1">
    <w:name w:val="xl8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2">
    <w:name w:val="xl82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3">
    <w:name w:val="xl83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4">
    <w:name w:val="xl84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85">
    <w:name w:val="xl8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7">
    <w:name w:val="xl8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9">
    <w:name w:val="xl8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0">
    <w:name w:val="xl9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93">
    <w:name w:val="xl93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94">
    <w:name w:val="xl94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Default">
    <w:name w:val="Default"/>
    <w:rsid w:val="00ED5866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fr-FR"/>
    </w:rPr>
  </w:style>
  <w:style w:type="paragraph" w:customStyle="1" w:styleId="Titre2bis">
    <w:name w:val="Titre 2 bis"/>
    <w:basedOn w:val="Titre2"/>
    <w:next w:val="Titre4"/>
    <w:link w:val="Titre2bisCar"/>
    <w:autoRedefine/>
    <w:qFormat/>
    <w:rsid w:val="00ED5866"/>
    <w:pPr>
      <w:numPr>
        <w:ilvl w:val="2"/>
      </w:numPr>
      <w:ind w:left="1080"/>
    </w:pPr>
    <w:rPr>
      <w:rFonts w:asciiTheme="majorHAnsi" w:hAnsiTheme="majorHAnsi"/>
      <w:b w:val="0"/>
      <w:i/>
    </w:rPr>
  </w:style>
  <w:style w:type="character" w:customStyle="1" w:styleId="Titre2bisCar">
    <w:name w:val="Titre 2 bis Car"/>
    <w:basedOn w:val="Titre4Car"/>
    <w:link w:val="Titre2bis"/>
    <w:rsid w:val="00ED5866"/>
    <w:rPr>
      <w:rFonts w:asciiTheme="majorHAnsi" w:eastAsia="Times New Roman" w:hAnsiTheme="majorHAnsi" w:cs="Arial"/>
      <w:b w:val="0"/>
      <w:bCs w:val="0"/>
      <w:i/>
      <w:iCs w:val="0"/>
      <w:caps/>
      <w:noProof/>
      <w:color w:val="1F497D" w:themeColor="text2"/>
      <w:sz w:val="18"/>
      <w:szCs w:val="26"/>
      <w:lang w:eastAsia="fr-FR"/>
    </w:rPr>
  </w:style>
  <w:style w:type="character" w:customStyle="1" w:styleId="st">
    <w:name w:val="st"/>
    <w:basedOn w:val="Policepardfaut"/>
    <w:rsid w:val="00ED5866"/>
  </w:style>
  <w:style w:type="table" w:styleId="Grilleclaire-Accent5">
    <w:name w:val="Light Grid Accent 5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1">
    <w:name w:val="Light Grid Accent 1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eclaire-Accent1">
    <w:name w:val="Light List Accent 1"/>
    <w:basedOn w:val="TableauNormal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tyle3">
    <w:name w:val="Style3"/>
    <w:basedOn w:val="TableauWeb1"/>
    <w:uiPriority w:val="99"/>
    <w:rsid w:val="00ED5866"/>
    <w:pPr>
      <w:jc w:val="center"/>
    </w:pPr>
    <w:rPr>
      <w:rFonts w:ascii="Arial" w:hAnsi="Arial"/>
      <w:sz w:val="16"/>
    </w:rPr>
    <w:tblPr>
      <w:tblBorders>
        <w:top w:val="outset" w:sz="4" w:space="0" w:color="548DD4" w:themeColor="text2" w:themeTint="99"/>
        <w:left w:val="outset" w:sz="4" w:space="0" w:color="548DD4" w:themeColor="text2" w:themeTint="99"/>
        <w:bottom w:val="outset" w:sz="4" w:space="0" w:color="548DD4" w:themeColor="text2" w:themeTint="99"/>
        <w:right w:val="outset" w:sz="4" w:space="0" w:color="548DD4" w:themeColor="text2" w:themeTint="99"/>
        <w:insideH w:val="outset" w:sz="4" w:space="0" w:color="548DD4" w:themeColor="text2" w:themeTint="99"/>
        <w:insideV w:val="outset" w:sz="4" w:space="0" w:color="548DD4" w:themeColor="text2" w:themeTint="99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ED5866"/>
    <w:pPr>
      <w:spacing w:after="0" w:line="240" w:lineRule="auto"/>
      <w:jc w:val="both"/>
    </w:pPr>
    <w:rPr>
      <w:rFonts w:ascii="Cambria" w:eastAsia="Cambria" w:hAnsi="Cambria" w:cs="Times New Roman"/>
      <w:sz w:val="20"/>
      <w:szCs w:val="20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ED58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58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5866"/>
    <w:rPr>
      <w:rFonts w:ascii="Arial" w:eastAsia="Cambria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58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5866"/>
    <w:rPr>
      <w:rFonts w:ascii="Arial" w:eastAsia="Cambria" w:hAnsi="Arial" w:cs="Arial"/>
      <w:b/>
      <w:bCs/>
      <w:sz w:val="20"/>
      <w:szCs w:val="20"/>
    </w:rPr>
  </w:style>
  <w:style w:type="paragraph" w:styleId="Rvision">
    <w:name w:val="Revision"/>
    <w:hidden/>
    <w:uiPriority w:val="71"/>
    <w:rsid w:val="00ED5866"/>
    <w:pPr>
      <w:spacing w:after="0" w:line="240" w:lineRule="auto"/>
    </w:pPr>
    <w:rPr>
      <w:rFonts w:ascii="Arial" w:eastAsia="Cambria" w:hAnsi="Arial" w:cs="Arial"/>
      <w:sz w:val="16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D586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D5866"/>
    <w:rPr>
      <w:rFonts w:ascii="Arial" w:eastAsia="Cambria" w:hAnsi="Arial" w:cs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5866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6">
    <w:name w:val="Grille du tableau6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7">
    <w:name w:val="Grille du tableau7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4">
    <w:name w:val="Grille du tableau14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8">
    <w:name w:val="Grille du tableau8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5">
    <w:name w:val="Grille du tableau15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9">
    <w:name w:val="Grille du tableau9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0">
    <w:name w:val="Grille du tableau10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41">
    <w:name w:val="Grille du tableau141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Aucuneliste1">
    <w:name w:val="Aucune liste1"/>
    <w:next w:val="Aucuneliste"/>
    <w:uiPriority w:val="99"/>
    <w:semiHidden/>
    <w:unhideWhenUsed/>
    <w:rsid w:val="00ED5866"/>
  </w:style>
  <w:style w:type="table" w:customStyle="1" w:styleId="Grilledutableau16">
    <w:name w:val="Grille du tableau16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21">
    <w:name w:val="Trame claire - Accent 21"/>
    <w:basedOn w:val="TableauNormal"/>
    <w:next w:val="Trameclaire-Accent2"/>
    <w:uiPriority w:val="30"/>
    <w:qFormat/>
    <w:rsid w:val="00ED5866"/>
    <w:pPr>
      <w:spacing w:after="0" w:line="240" w:lineRule="auto"/>
    </w:pPr>
    <w:rPr>
      <w:rFonts w:ascii="Cambria" w:eastAsia="Cambria" w:hAnsi="Cambria" w:cs="Times New Roman"/>
      <w:color w:val="943634" w:themeColor="accent2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stecouleur-Accent21">
    <w:name w:val="Liste couleur - Accent 21"/>
    <w:basedOn w:val="TableauNormal"/>
    <w:next w:val="Listecouleur-Accent2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rameclaire-Accent31">
    <w:name w:val="Trame claire - Accent 31"/>
    <w:basedOn w:val="TableauNormal"/>
    <w:next w:val="Trameclaire-Accent3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76923C" w:themeColor="accent3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stecouleur-Accent31">
    <w:name w:val="Liste couleur - Accent 31"/>
    <w:basedOn w:val="TableauNormal"/>
    <w:next w:val="Listecouleur-Accent3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llemoyenne1-Accent31">
    <w:name w:val="Grille moyenne 1 - Accent 31"/>
    <w:basedOn w:val="TableauNormal"/>
    <w:next w:val="Grillemoyenne1-Accent3"/>
    <w:uiPriority w:val="7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51">
    <w:name w:val="Trame moyenne 1 - Accent 51"/>
    <w:basedOn w:val="TableauNormal"/>
    <w:next w:val="Tramemoyenne1-Accent5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41">
    <w:name w:val="Trame moyenne 1 - Accent 41"/>
    <w:basedOn w:val="TableauNormal"/>
    <w:next w:val="Tramemoyenne1-Accent4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61">
    <w:name w:val="Trame moyenne 1 - Accent 61"/>
    <w:basedOn w:val="TableauNormal"/>
    <w:next w:val="Tramemoyenne1-Accent6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41">
    <w:name w:val="Grille claire - Accent 41"/>
    <w:basedOn w:val="TableauNormal"/>
    <w:next w:val="Grilleclaire-Accent4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Grilleclaire-Accent61">
    <w:name w:val="Grille claire - Accent 61"/>
    <w:basedOn w:val="TableauNormal"/>
    <w:next w:val="Grilleclaire-Accent6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Grillecouleur-Accent41">
    <w:name w:val="Grille couleur - Accent 41"/>
    <w:basedOn w:val="TableauNormal"/>
    <w:next w:val="Grillecouleur-Accent4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Grillecouleur-Accent31">
    <w:name w:val="Grille couleur - Accent 31"/>
    <w:basedOn w:val="TableauNormal"/>
    <w:next w:val="Grillecouleur-Accent3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Listefonce-Accent11">
    <w:name w:val="Liste foncée - Accent 11"/>
    <w:basedOn w:val="TableauNormal"/>
    <w:next w:val="Listefonce-Accent1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FFFFFF" w:themeColor="background1"/>
      <w:sz w:val="20"/>
      <w:szCs w:val="20"/>
      <w:lang w:eastAsia="fr-FR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Grillecouleur-Accent61">
    <w:name w:val="Grille couleur - Accent 61"/>
    <w:basedOn w:val="TableauNormal"/>
    <w:next w:val="Grillecouleur-Accent6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ramemoyenne2-Accent21">
    <w:name w:val="Trame moyenne 2 - Accent 21"/>
    <w:basedOn w:val="TableauNormal"/>
    <w:next w:val="Tramemoyenne2-Accent2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51">
    <w:name w:val="Trame moyenne 2 - Accent 51"/>
    <w:basedOn w:val="TableauNormal"/>
    <w:next w:val="Tramemoyenne2-Accent5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moyenne3-Accent11">
    <w:name w:val="Grille moyenne 3 - Accent 11"/>
    <w:basedOn w:val="TableauNormal"/>
    <w:next w:val="Grillemoyenne3-Accent1"/>
    <w:uiPriority w:val="64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Tramemoyenne2-Accent41">
    <w:name w:val="Trame moyenne 2 - Accent 41"/>
    <w:basedOn w:val="TableauNormal"/>
    <w:next w:val="Tramemoyenne2-Accent4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couleur-Accent21">
    <w:name w:val="Grille couleur - Accent 21"/>
    <w:basedOn w:val="TableauNormal"/>
    <w:next w:val="Grillecouleur-Accent2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Tramecouleur1">
    <w:name w:val="Trame couleur1"/>
    <w:basedOn w:val="TableauNormal"/>
    <w:next w:val="Tramecouleur"/>
    <w:uiPriority w:val="62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llemoyenne1-Accent11">
    <w:name w:val="Grille moyenne 1 - Accent 11"/>
    <w:basedOn w:val="TableauNormal"/>
    <w:next w:val="Grillemoyenne1-Accent1"/>
    <w:uiPriority w:val="6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ramemoyenne1-Accent11">
    <w:name w:val="Trame moyenne 1 - Accent 11"/>
    <w:basedOn w:val="TableauNormal"/>
    <w:next w:val="Tramemoyenne1-Accent1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eclaire-Accent21">
    <w:name w:val="Liste claire - Accent 21"/>
    <w:basedOn w:val="TableauNormal"/>
    <w:next w:val="Listeclaire-Accent2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51">
    <w:name w:val="Grille claire - Accent 51"/>
    <w:basedOn w:val="TableauNormal"/>
    <w:next w:val="Grilleclaire-Accent5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Grilleclaire-Accent11">
    <w:name w:val="Grille claire - Accent 11"/>
    <w:basedOn w:val="TableauNormal"/>
    <w:next w:val="Grilleclaire-Accent1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next w:val="Listeclaire-Accent1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tyle31">
    <w:name w:val="Style31"/>
    <w:basedOn w:val="TableauWeb1"/>
    <w:uiPriority w:val="99"/>
    <w:rsid w:val="00ED5866"/>
    <w:pPr>
      <w:jc w:val="center"/>
    </w:pPr>
    <w:rPr>
      <w:rFonts w:ascii="Arial" w:hAnsi="Arial"/>
      <w:sz w:val="16"/>
    </w:rPr>
    <w:tblPr>
      <w:tblBorders>
        <w:top w:val="outset" w:sz="4" w:space="0" w:color="548DD4" w:themeColor="text2" w:themeTint="99"/>
        <w:left w:val="outset" w:sz="4" w:space="0" w:color="548DD4" w:themeColor="text2" w:themeTint="99"/>
        <w:bottom w:val="outset" w:sz="4" w:space="0" w:color="548DD4" w:themeColor="text2" w:themeTint="99"/>
        <w:right w:val="outset" w:sz="4" w:space="0" w:color="548DD4" w:themeColor="text2" w:themeTint="99"/>
        <w:insideH w:val="outset" w:sz="4" w:space="0" w:color="548DD4" w:themeColor="text2" w:themeTint="99"/>
        <w:insideV w:val="outset" w:sz="4" w:space="0" w:color="548DD4" w:themeColor="text2" w:themeTint="99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11">
    <w:name w:val="Tableau Web 11"/>
    <w:basedOn w:val="TableauNormal"/>
    <w:next w:val="TableauWeb1"/>
    <w:uiPriority w:val="99"/>
    <w:semiHidden/>
    <w:unhideWhenUsed/>
    <w:rsid w:val="00ED5866"/>
    <w:pPr>
      <w:spacing w:after="0" w:line="240" w:lineRule="auto"/>
      <w:jc w:val="both"/>
    </w:pPr>
    <w:rPr>
      <w:rFonts w:ascii="Cambria" w:eastAsia="Cambria" w:hAnsi="Cambria" w:cs="Times New Roman"/>
      <w:sz w:val="20"/>
      <w:szCs w:val="20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ansinterligne">
    <w:name w:val="No Spacing"/>
    <w:aliases w:val="TITRE SOMMAIRE"/>
    <w:uiPriority w:val="99"/>
    <w:qFormat/>
    <w:rsid w:val="00ED5866"/>
    <w:pPr>
      <w:spacing w:after="0" w:line="240" w:lineRule="auto"/>
      <w:jc w:val="both"/>
    </w:pPr>
    <w:rPr>
      <w:rFonts w:ascii="Arial" w:eastAsia="Cambria" w:hAnsi="Arial" w:cs="Arial"/>
      <w:b/>
      <w:color w:val="1F497D" w:themeColor="text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62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2" w:unhideWhenUsed="0"/>
    <w:lsdException w:name="Medium Grid 2 Accent 1" w:semiHidden="0" w:uiPriority="68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2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8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72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64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866"/>
    <w:pPr>
      <w:spacing w:after="0" w:line="240" w:lineRule="auto"/>
      <w:jc w:val="both"/>
    </w:pPr>
    <w:rPr>
      <w:rFonts w:ascii="Arial" w:eastAsia="Cambria" w:hAnsi="Arial" w:cs="Arial"/>
      <w:sz w:val="16"/>
      <w:szCs w:val="24"/>
    </w:rPr>
  </w:style>
  <w:style w:type="paragraph" w:styleId="Titre1">
    <w:name w:val="heading 1"/>
    <w:basedOn w:val="TM1"/>
    <w:next w:val="Titre2"/>
    <w:link w:val="Titre1Car"/>
    <w:autoRedefine/>
    <w:uiPriority w:val="9"/>
    <w:qFormat/>
    <w:rsid w:val="00ED5866"/>
    <w:pPr>
      <w:keepNext/>
      <w:keepLines/>
      <w:numPr>
        <w:numId w:val="5"/>
      </w:numPr>
      <w:tabs>
        <w:tab w:val="clear" w:pos="6804"/>
        <w:tab w:val="left" w:pos="0"/>
        <w:tab w:val="left" w:pos="7088"/>
        <w:tab w:val="left" w:pos="7213"/>
      </w:tabs>
      <w:spacing w:line="276" w:lineRule="auto"/>
      <w:ind w:right="-17"/>
      <w:jc w:val="left"/>
      <w:outlineLvl w:val="0"/>
    </w:pPr>
    <w:rPr>
      <w:rFonts w:asciiTheme="minorHAnsi" w:hAnsiTheme="minorHAnsi"/>
      <w:sz w:val="20"/>
      <w:lang w:eastAsia="fr-FR"/>
    </w:rPr>
  </w:style>
  <w:style w:type="paragraph" w:styleId="Titre2">
    <w:name w:val="heading 2"/>
    <w:basedOn w:val="Titre1"/>
    <w:next w:val="Titre2bis"/>
    <w:link w:val="Titre2Car"/>
    <w:autoRedefine/>
    <w:uiPriority w:val="9"/>
    <w:qFormat/>
    <w:rsid w:val="00ED5866"/>
    <w:pPr>
      <w:numPr>
        <w:numId w:val="0"/>
      </w:numPr>
      <w:ind w:left="1080"/>
      <w:outlineLvl w:val="1"/>
    </w:pPr>
    <w:rPr>
      <w:rFonts w:eastAsia="Times New Roman"/>
      <w:bCs w:val="0"/>
      <w:color w:val="1F497D" w:themeColor="text2"/>
      <w:sz w:val="18"/>
      <w:szCs w:val="26"/>
    </w:rPr>
  </w:style>
  <w:style w:type="paragraph" w:styleId="Titre3">
    <w:name w:val="heading 3"/>
    <w:aliases w:val="Titre 3 modifié"/>
    <w:basedOn w:val="Normal"/>
    <w:next w:val="Normal"/>
    <w:link w:val="Titre3Car1"/>
    <w:autoRedefine/>
    <w:uiPriority w:val="9"/>
    <w:rsid w:val="00ED5866"/>
    <w:p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D5866"/>
    <w:pPr>
      <w:keepNext/>
      <w:keepLines/>
      <w:numPr>
        <w:ilvl w:val="3"/>
        <w:numId w:val="4"/>
      </w:numPr>
      <w:spacing w:before="1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D5866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866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866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866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866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866"/>
    <w:rPr>
      <w:rFonts w:eastAsia="Cambria" w:cs="Arial"/>
      <w:b/>
      <w:bCs/>
      <w:caps/>
      <w:noProof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D5866"/>
    <w:rPr>
      <w:rFonts w:eastAsia="Times New Roman" w:cs="Arial"/>
      <w:b/>
      <w:caps/>
      <w:noProof/>
      <w:color w:val="1F497D" w:themeColor="text2"/>
      <w:sz w:val="18"/>
      <w:szCs w:val="26"/>
      <w:lang w:eastAsia="fr-FR"/>
    </w:rPr>
  </w:style>
  <w:style w:type="character" w:customStyle="1" w:styleId="Titre3Car">
    <w:name w:val="Titre 3 Car"/>
    <w:basedOn w:val="Policepardfaut"/>
    <w:uiPriority w:val="9"/>
    <w:rsid w:val="00ED5866"/>
    <w:rPr>
      <w:rFonts w:asciiTheme="majorHAnsi" w:eastAsiaTheme="majorEastAsia" w:hAnsiTheme="majorHAnsi" w:cstheme="majorBidi"/>
      <w:b/>
      <w:bCs/>
      <w:color w:val="4F81BD" w:themeColor="accent1"/>
      <w:sz w:val="16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D5866"/>
    <w:rPr>
      <w:rFonts w:asciiTheme="majorHAnsi" w:eastAsiaTheme="majorEastAsia" w:hAnsiTheme="majorHAnsi" w:cstheme="majorBidi"/>
      <w:b/>
      <w:bCs/>
      <w:i/>
      <w:iCs/>
      <w:sz w:val="16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ED5866"/>
    <w:rPr>
      <w:rFonts w:asciiTheme="majorHAnsi" w:eastAsiaTheme="majorEastAsia" w:hAnsiTheme="majorHAnsi" w:cstheme="majorBidi"/>
      <w:color w:val="243F60" w:themeColor="accent1" w:themeShade="7F"/>
      <w:sz w:val="16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D5866"/>
    <w:rPr>
      <w:rFonts w:asciiTheme="majorHAnsi" w:eastAsiaTheme="majorEastAsia" w:hAnsiTheme="majorHAnsi" w:cstheme="majorBidi"/>
      <w:i/>
      <w:iCs/>
      <w:color w:val="243F60" w:themeColor="accent1" w:themeShade="7F"/>
      <w:sz w:val="16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D5866"/>
    <w:rPr>
      <w:rFonts w:asciiTheme="majorHAnsi" w:eastAsiaTheme="majorEastAsia" w:hAnsiTheme="majorHAnsi" w:cstheme="majorBidi"/>
      <w:i/>
      <w:iCs/>
      <w:color w:val="404040" w:themeColor="text1" w:themeTint="BF"/>
      <w:sz w:val="16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D58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D58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MTitle">
    <w:name w:val="MM Title"/>
    <w:basedOn w:val="Titre"/>
    <w:rsid w:val="00ED5866"/>
    <w:pPr>
      <w:spacing w:before="240" w:after="60"/>
      <w:contextualSpacing w:val="0"/>
      <w:jc w:val="center"/>
      <w:outlineLvl w:val="0"/>
    </w:pPr>
    <w:rPr>
      <w:b w:val="0"/>
      <w:bCs/>
      <w:color w:val="auto"/>
      <w:spacing w:val="0"/>
      <w:szCs w:val="32"/>
      <w:lang w:eastAsia="fr-FR"/>
    </w:rPr>
  </w:style>
  <w:style w:type="paragraph" w:customStyle="1" w:styleId="MMTopic1">
    <w:name w:val="MM Topic 1"/>
    <w:basedOn w:val="Titre1"/>
    <w:rsid w:val="00ED5866"/>
    <w:pPr>
      <w:numPr>
        <w:numId w:val="1"/>
      </w:numPr>
      <w:tabs>
        <w:tab w:val="clear" w:pos="360"/>
      </w:tabs>
      <w:spacing w:after="60"/>
    </w:pPr>
    <w:rPr>
      <w:rFonts w:eastAsia="Times New Roman"/>
      <w:kern w:val="32"/>
    </w:rPr>
  </w:style>
  <w:style w:type="paragraph" w:customStyle="1" w:styleId="MMTopic2">
    <w:name w:val="MM Topic 2"/>
    <w:basedOn w:val="Titre2"/>
    <w:rsid w:val="00ED5866"/>
    <w:pPr>
      <w:keepLines w:val="0"/>
      <w:tabs>
        <w:tab w:val="num" w:pos="360"/>
      </w:tabs>
      <w:spacing w:after="60"/>
      <w:ind w:left="0"/>
    </w:pPr>
    <w:rPr>
      <w:i/>
      <w:iCs/>
      <w:szCs w:val="28"/>
    </w:rPr>
  </w:style>
  <w:style w:type="paragraph" w:customStyle="1" w:styleId="MMTopic3">
    <w:name w:val="MM Topic 3"/>
    <w:basedOn w:val="Titre3"/>
    <w:rsid w:val="00ED5866"/>
    <w:pPr>
      <w:tabs>
        <w:tab w:val="num" w:pos="360"/>
      </w:tabs>
      <w:spacing w:before="240" w:after="60"/>
    </w:pPr>
    <w:rPr>
      <w:sz w:val="26"/>
      <w:szCs w:val="26"/>
      <w:lang w:eastAsia="fr-FR"/>
    </w:rPr>
  </w:style>
  <w:style w:type="paragraph" w:styleId="TM1">
    <w:name w:val="toc 1"/>
    <w:basedOn w:val="Normal"/>
    <w:next w:val="Normal"/>
    <w:autoRedefine/>
    <w:uiPriority w:val="39"/>
    <w:qFormat/>
    <w:rsid w:val="00ED5866"/>
    <w:pPr>
      <w:tabs>
        <w:tab w:val="left" w:leader="dot" w:pos="6804"/>
      </w:tabs>
      <w:spacing w:before="240"/>
      <w:ind w:right="541"/>
    </w:pPr>
    <w:rPr>
      <w:b/>
      <w:bCs/>
      <w:caps/>
      <w:noProof/>
      <w:sz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866"/>
    <w:pPr>
      <w:spacing w:after="300"/>
      <w:contextualSpacing/>
    </w:pPr>
    <w:rPr>
      <w:rFonts w:eastAsia="Times New Roman"/>
      <w:b/>
      <w:i/>
      <w:color w:val="244061" w:themeColor="accent1" w:themeShade="80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5866"/>
    <w:rPr>
      <w:rFonts w:ascii="Arial" w:eastAsia="Times New Roman" w:hAnsi="Arial" w:cs="Arial"/>
      <w:b/>
      <w:i/>
      <w:color w:val="244061" w:themeColor="accent1" w:themeShade="80"/>
      <w:spacing w:val="5"/>
      <w:kern w:val="28"/>
      <w:sz w:val="32"/>
      <w:szCs w:val="52"/>
    </w:rPr>
  </w:style>
  <w:style w:type="paragraph" w:styleId="En-tte">
    <w:name w:val="header"/>
    <w:basedOn w:val="Normal"/>
    <w:link w:val="En-tteCar"/>
    <w:uiPriority w:val="99"/>
    <w:unhideWhenUsed/>
    <w:rsid w:val="00ED58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5866"/>
    <w:rPr>
      <w:rFonts w:ascii="Arial" w:eastAsia="Cambria" w:hAnsi="Arial" w:cs="Arial"/>
      <w:sz w:val="16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D58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5866"/>
    <w:rPr>
      <w:rFonts w:ascii="Arial" w:eastAsia="Cambria" w:hAnsi="Arial" w:cs="Arial"/>
      <w:sz w:val="16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D5866"/>
    <w:pPr>
      <w:tabs>
        <w:tab w:val="left" w:pos="660"/>
        <w:tab w:val="left" w:leader="dot" w:pos="6804"/>
      </w:tabs>
      <w:ind w:left="170"/>
    </w:pPr>
    <w:rPr>
      <w:rFonts w:cs="Calibri"/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ED5866"/>
    <w:pPr>
      <w:tabs>
        <w:tab w:val="left" w:pos="-4395"/>
        <w:tab w:val="left" w:leader="dot" w:pos="6804"/>
      </w:tabs>
      <w:ind w:left="284"/>
    </w:pPr>
    <w:rPr>
      <w:rFonts w:cs="Calibri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ED5866"/>
    <w:pPr>
      <w:ind w:left="440"/>
    </w:pPr>
    <w:rPr>
      <w:rFonts w:ascii="Calibri" w:hAnsi="Calibri" w:cs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ED5866"/>
    <w:pPr>
      <w:ind w:left="660"/>
    </w:pPr>
    <w:rPr>
      <w:rFonts w:ascii="Calibri" w:hAnsi="Calibri" w:cs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ED5866"/>
    <w:pPr>
      <w:ind w:left="880"/>
    </w:pPr>
    <w:rPr>
      <w:rFonts w:ascii="Calibri" w:hAnsi="Calibri" w:cs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ED5866"/>
    <w:pPr>
      <w:ind w:left="1100"/>
    </w:pPr>
    <w:rPr>
      <w:rFonts w:ascii="Calibri" w:hAnsi="Calibri" w:cs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ED5866"/>
    <w:pPr>
      <w:ind w:left="1320"/>
    </w:pPr>
    <w:rPr>
      <w:rFonts w:ascii="Calibri" w:hAnsi="Calibri" w:cs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ED5866"/>
    <w:pPr>
      <w:ind w:left="1540"/>
    </w:pPr>
    <w:rPr>
      <w:rFonts w:ascii="Calibri" w:hAnsi="Calibri" w:cs="Calibr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D5866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D5866"/>
    <w:pPr>
      <w:outlineLvl w:val="9"/>
    </w:pPr>
    <w:rPr>
      <w:rFonts w:ascii="Cambria" w:eastAsia="Times New Roman" w:hAnsi="Cambria" w:cs="Times New Roman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866"/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866"/>
    <w:rPr>
      <w:rFonts w:ascii="Tahoma" w:eastAsia="Cambri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D5866"/>
    <w:pPr>
      <w:ind w:left="708"/>
    </w:pPr>
  </w:style>
  <w:style w:type="paragraph" w:styleId="NormalWeb">
    <w:name w:val="Normal (Web)"/>
    <w:basedOn w:val="Normal"/>
    <w:uiPriority w:val="99"/>
    <w:unhideWhenUsed/>
    <w:rsid w:val="00ED5866"/>
    <w:pPr>
      <w:spacing w:before="100" w:beforeAutospacing="1" w:after="100" w:afterAutospacing="1"/>
    </w:pPr>
    <w:rPr>
      <w:rFonts w:eastAsia="Times New Roman" w:cs="Times New Roman"/>
      <w:sz w:val="24"/>
      <w:lang w:eastAsia="fr-FR"/>
    </w:rPr>
  </w:style>
  <w:style w:type="character" w:styleId="lev">
    <w:name w:val="Strong"/>
    <w:basedOn w:val="Policepardfaut"/>
    <w:uiPriority w:val="22"/>
    <w:qFormat/>
    <w:rsid w:val="00ED5866"/>
    <w:rPr>
      <w:b/>
      <w:bCs/>
    </w:rPr>
  </w:style>
  <w:style w:type="table" w:styleId="Grilledutableau">
    <w:name w:val="Table Grid"/>
    <w:basedOn w:val="TableauNormal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tionHTML">
    <w:name w:val="HTML Cite"/>
    <w:basedOn w:val="Policepardfaut"/>
    <w:uiPriority w:val="99"/>
    <w:semiHidden/>
    <w:unhideWhenUsed/>
    <w:rsid w:val="00ED5866"/>
    <w:rPr>
      <w:i/>
      <w:iCs/>
    </w:rPr>
  </w:style>
  <w:style w:type="character" w:customStyle="1" w:styleId="Titre3Car1">
    <w:name w:val="Titre 3 Car1"/>
    <w:aliases w:val="Titre 3 modifié Car"/>
    <w:basedOn w:val="Policepardfaut"/>
    <w:link w:val="Titre3"/>
    <w:uiPriority w:val="9"/>
    <w:rsid w:val="00ED5866"/>
    <w:rPr>
      <w:rFonts w:ascii="Arial" w:eastAsia="Cambria" w:hAnsi="Arial" w:cs="Arial"/>
      <w:b/>
      <w:sz w:val="16"/>
      <w:szCs w:val="24"/>
    </w:rPr>
  </w:style>
  <w:style w:type="paragraph" w:customStyle="1" w:styleId="accroche">
    <w:name w:val="accroche"/>
    <w:basedOn w:val="Normal"/>
    <w:rsid w:val="00ED58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character" w:customStyle="1" w:styleId="publiee">
    <w:name w:val="publiee"/>
    <w:basedOn w:val="Policepardfaut"/>
    <w:rsid w:val="00ED5866"/>
  </w:style>
  <w:style w:type="table" w:styleId="Trameclaire-Accent2">
    <w:name w:val="Light Shading Accent 2"/>
    <w:basedOn w:val="TableauNormal"/>
    <w:uiPriority w:val="30"/>
    <w:qFormat/>
    <w:rsid w:val="00ED5866"/>
    <w:pPr>
      <w:spacing w:after="0" w:line="240" w:lineRule="auto"/>
    </w:pPr>
    <w:rPr>
      <w:rFonts w:ascii="Cambria" w:eastAsia="Cambria" w:hAnsi="Cambria" w:cs="Times New Roman"/>
      <w:color w:val="943634" w:themeColor="accent2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ouleur-Accent2">
    <w:name w:val="Colorful List Accent 2"/>
    <w:basedOn w:val="TableauNormal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rameclaire-Accent3">
    <w:name w:val="Light Shading Accent 3"/>
    <w:basedOn w:val="TableauNormal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76923C" w:themeColor="accent3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ouleur-Accent3">
    <w:name w:val="Colorful List Accent 3"/>
    <w:basedOn w:val="TableauNormal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llemoyenne1-Accent3">
    <w:name w:val="Medium Grid 1 Accent 3"/>
    <w:basedOn w:val="TableauNormal"/>
    <w:uiPriority w:val="7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3">
    <w:name w:val="Medium Shading 1 Accent 3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ED5866"/>
    <w:rPr>
      <w:i/>
      <w:iCs/>
    </w:rPr>
  </w:style>
  <w:style w:type="table" w:styleId="Tramemoyenne1-Accent5">
    <w:name w:val="Medium Shading 1 Accent 5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4">
    <w:name w:val="Light Grid Accent 4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6">
    <w:name w:val="Light Grid Accent 6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4">
    <w:name w:val="Colorful Grid Accent 4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3">
    <w:name w:val="Colorful Grid Accent 3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efonce-Accent1">
    <w:name w:val="Dark List Accent 1"/>
    <w:basedOn w:val="TableauNormal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FFFFFF" w:themeColor="background1"/>
      <w:sz w:val="20"/>
      <w:szCs w:val="20"/>
      <w:lang w:eastAsia="fr-FR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Grillecouleur-Accent6">
    <w:name w:val="Colorful Grid Accent 6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moyenne2-Accent2">
    <w:name w:val="Medium Shading 2 Accent 2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ramemoyenne2-Accent4">
    <w:name w:val="Medium Shading 2 Accent 4"/>
    <w:basedOn w:val="TableauNormal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2">
    <w:name w:val="Colorful Grid Accent 2"/>
    <w:basedOn w:val="TableauNormal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Tramecouleur">
    <w:name w:val="Colorful Shading"/>
    <w:basedOn w:val="TableauNormal"/>
    <w:uiPriority w:val="62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moyenne1-Accent1">
    <w:name w:val="Medium Grid 1 Accent 1"/>
    <w:basedOn w:val="TableauNormal"/>
    <w:uiPriority w:val="6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1">
    <w:name w:val="Medium Shading 1 Accent 1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2">
    <w:name w:val="Light List Accent 2"/>
    <w:basedOn w:val="TableauNormal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ramemoyenne1-Accent2">
    <w:name w:val="Medium Shading 1 Accent 2"/>
    <w:basedOn w:val="TableauNormal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unhideWhenUsed/>
    <w:rsid w:val="00ED5866"/>
    <w:rPr>
      <w:color w:val="808080"/>
    </w:rPr>
  </w:style>
  <w:style w:type="paragraph" w:customStyle="1" w:styleId="Titre40">
    <w:name w:val="Titre 40"/>
    <w:basedOn w:val="Titre3"/>
    <w:link w:val="Titre40Car"/>
    <w:rsid w:val="00ED5866"/>
  </w:style>
  <w:style w:type="paragraph" w:customStyle="1" w:styleId="Titre3-1">
    <w:name w:val="Titre 3-1"/>
    <w:basedOn w:val="Titre3"/>
    <w:next w:val="Titre4"/>
    <w:link w:val="Titre3-1Car"/>
    <w:rsid w:val="00ED5866"/>
    <w:pPr>
      <w:tabs>
        <w:tab w:val="left" w:pos="0"/>
      </w:tabs>
    </w:pPr>
  </w:style>
  <w:style w:type="character" w:customStyle="1" w:styleId="Titre40Car">
    <w:name w:val="Titre 40 Car"/>
    <w:basedOn w:val="Titre3Car1"/>
    <w:link w:val="Titre40"/>
    <w:rsid w:val="00ED5866"/>
    <w:rPr>
      <w:rFonts w:ascii="Arial" w:eastAsia="Cambria" w:hAnsi="Arial" w:cs="Arial"/>
      <w:b/>
      <w:sz w:val="16"/>
      <w:szCs w:val="24"/>
    </w:rPr>
  </w:style>
  <w:style w:type="character" w:customStyle="1" w:styleId="Titre3-1Car">
    <w:name w:val="Titre 3-1 Car"/>
    <w:basedOn w:val="Titre3Car1"/>
    <w:link w:val="Titre3-1"/>
    <w:rsid w:val="00ED5866"/>
    <w:rPr>
      <w:rFonts w:ascii="Arial" w:eastAsia="Cambria" w:hAnsi="Arial" w:cs="Arial"/>
      <w:b/>
      <w:sz w:val="16"/>
      <w:szCs w:val="24"/>
    </w:rPr>
  </w:style>
  <w:style w:type="paragraph" w:customStyle="1" w:styleId="Titre3bis">
    <w:name w:val="Titre 3 bis"/>
    <w:basedOn w:val="Titre3-1"/>
    <w:link w:val="Titre3bisCar"/>
    <w:rsid w:val="00ED5866"/>
    <w:pPr>
      <w:ind w:left="567" w:hanging="567"/>
    </w:pPr>
  </w:style>
  <w:style w:type="paragraph" w:customStyle="1" w:styleId="Style1">
    <w:name w:val="Style1"/>
    <w:basedOn w:val="Titre3bis"/>
    <w:link w:val="Style1Car"/>
    <w:rsid w:val="00ED5866"/>
    <w:pPr>
      <w:numPr>
        <w:numId w:val="2"/>
      </w:numPr>
      <w:ind w:left="142" w:hanging="142"/>
    </w:pPr>
  </w:style>
  <w:style w:type="character" w:customStyle="1" w:styleId="Titre3bisCar">
    <w:name w:val="Titre 3 bis Car"/>
    <w:basedOn w:val="Titre3-1Car"/>
    <w:link w:val="Titre3bis"/>
    <w:rsid w:val="00ED5866"/>
    <w:rPr>
      <w:rFonts w:ascii="Arial" w:eastAsia="Cambria" w:hAnsi="Arial" w:cs="Arial"/>
      <w:b/>
      <w:sz w:val="16"/>
      <w:szCs w:val="24"/>
    </w:rPr>
  </w:style>
  <w:style w:type="numbering" w:customStyle="1" w:styleId="Style2">
    <w:name w:val="Style2"/>
    <w:uiPriority w:val="99"/>
    <w:rsid w:val="00ED5866"/>
    <w:pPr>
      <w:numPr>
        <w:numId w:val="3"/>
      </w:numPr>
    </w:pPr>
  </w:style>
  <w:style w:type="character" w:customStyle="1" w:styleId="Style1Car">
    <w:name w:val="Style1 Car"/>
    <w:basedOn w:val="Titre3bisCar"/>
    <w:link w:val="Style1"/>
    <w:rsid w:val="00ED5866"/>
    <w:rPr>
      <w:rFonts w:ascii="Arial" w:eastAsia="Cambria" w:hAnsi="Arial" w:cs="Arial"/>
      <w:b/>
      <w:sz w:val="16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ED5866"/>
    <w:rPr>
      <w:color w:val="800080"/>
      <w:u w:val="single"/>
    </w:rPr>
  </w:style>
  <w:style w:type="paragraph" w:customStyle="1" w:styleId="xl65">
    <w:name w:val="xl65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6">
    <w:name w:val="xl66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7">
    <w:name w:val="xl67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8">
    <w:name w:val="xl6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9">
    <w:name w:val="xl6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0">
    <w:name w:val="xl7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1">
    <w:name w:val="xl7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72">
    <w:name w:val="xl72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73">
    <w:name w:val="xl73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4">
    <w:name w:val="xl74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5">
    <w:name w:val="xl7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6">
    <w:name w:val="xl7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7">
    <w:name w:val="xl7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8">
    <w:name w:val="xl7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9">
    <w:name w:val="xl7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customStyle="1" w:styleId="xl80">
    <w:name w:val="xl8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1">
    <w:name w:val="xl8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2">
    <w:name w:val="xl82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3">
    <w:name w:val="xl83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4">
    <w:name w:val="xl84"/>
    <w:basedOn w:val="Normal"/>
    <w:rsid w:val="00ED58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85">
    <w:name w:val="xl8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7">
    <w:name w:val="xl8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9">
    <w:name w:val="xl8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0">
    <w:name w:val="xl9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93">
    <w:name w:val="xl93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94">
    <w:name w:val="xl94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ED58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Default">
    <w:name w:val="Default"/>
    <w:rsid w:val="00ED5866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fr-FR"/>
    </w:rPr>
  </w:style>
  <w:style w:type="paragraph" w:customStyle="1" w:styleId="Titre2bis">
    <w:name w:val="Titre 2 bis"/>
    <w:basedOn w:val="Titre2"/>
    <w:next w:val="Titre4"/>
    <w:link w:val="Titre2bisCar"/>
    <w:autoRedefine/>
    <w:qFormat/>
    <w:rsid w:val="00ED5866"/>
    <w:pPr>
      <w:numPr>
        <w:ilvl w:val="2"/>
      </w:numPr>
      <w:ind w:left="1080"/>
    </w:pPr>
    <w:rPr>
      <w:rFonts w:asciiTheme="majorHAnsi" w:hAnsiTheme="majorHAnsi"/>
      <w:b w:val="0"/>
      <w:i/>
    </w:rPr>
  </w:style>
  <w:style w:type="character" w:customStyle="1" w:styleId="Titre2bisCar">
    <w:name w:val="Titre 2 bis Car"/>
    <w:basedOn w:val="Titre4Car"/>
    <w:link w:val="Titre2bis"/>
    <w:rsid w:val="00ED5866"/>
    <w:rPr>
      <w:rFonts w:asciiTheme="majorHAnsi" w:eastAsia="Times New Roman" w:hAnsiTheme="majorHAnsi" w:cs="Arial"/>
      <w:b w:val="0"/>
      <w:bCs w:val="0"/>
      <w:i/>
      <w:iCs w:val="0"/>
      <w:caps/>
      <w:noProof/>
      <w:color w:val="1F497D" w:themeColor="text2"/>
      <w:sz w:val="18"/>
      <w:szCs w:val="26"/>
      <w:lang w:eastAsia="fr-FR"/>
    </w:rPr>
  </w:style>
  <w:style w:type="character" w:customStyle="1" w:styleId="st">
    <w:name w:val="st"/>
    <w:basedOn w:val="Policepardfaut"/>
    <w:rsid w:val="00ED5866"/>
  </w:style>
  <w:style w:type="table" w:styleId="Grilleclaire-Accent5">
    <w:name w:val="Light Grid Accent 5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1">
    <w:name w:val="Light Grid Accent 1"/>
    <w:basedOn w:val="TableauNormal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eclaire-Accent1">
    <w:name w:val="Light List Accent 1"/>
    <w:basedOn w:val="TableauNormal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tyle3">
    <w:name w:val="Style3"/>
    <w:basedOn w:val="TableauWeb1"/>
    <w:uiPriority w:val="99"/>
    <w:rsid w:val="00ED5866"/>
    <w:pPr>
      <w:jc w:val="center"/>
    </w:pPr>
    <w:rPr>
      <w:rFonts w:ascii="Arial" w:hAnsi="Arial"/>
      <w:sz w:val="16"/>
    </w:rPr>
    <w:tblPr>
      <w:tblBorders>
        <w:top w:val="outset" w:sz="4" w:space="0" w:color="548DD4" w:themeColor="text2" w:themeTint="99"/>
        <w:left w:val="outset" w:sz="4" w:space="0" w:color="548DD4" w:themeColor="text2" w:themeTint="99"/>
        <w:bottom w:val="outset" w:sz="4" w:space="0" w:color="548DD4" w:themeColor="text2" w:themeTint="99"/>
        <w:right w:val="outset" w:sz="4" w:space="0" w:color="548DD4" w:themeColor="text2" w:themeTint="99"/>
        <w:insideH w:val="outset" w:sz="4" w:space="0" w:color="548DD4" w:themeColor="text2" w:themeTint="99"/>
        <w:insideV w:val="outset" w:sz="4" w:space="0" w:color="548DD4" w:themeColor="text2" w:themeTint="99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ED5866"/>
    <w:pPr>
      <w:spacing w:after="0" w:line="240" w:lineRule="auto"/>
      <w:jc w:val="both"/>
    </w:pPr>
    <w:rPr>
      <w:rFonts w:ascii="Cambria" w:eastAsia="Cambria" w:hAnsi="Cambria" w:cs="Times New Roman"/>
      <w:sz w:val="20"/>
      <w:szCs w:val="20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ED58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58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5866"/>
    <w:rPr>
      <w:rFonts w:ascii="Arial" w:eastAsia="Cambria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58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5866"/>
    <w:rPr>
      <w:rFonts w:ascii="Arial" w:eastAsia="Cambria" w:hAnsi="Arial" w:cs="Arial"/>
      <w:b/>
      <w:bCs/>
      <w:sz w:val="20"/>
      <w:szCs w:val="20"/>
    </w:rPr>
  </w:style>
  <w:style w:type="paragraph" w:styleId="Rvision">
    <w:name w:val="Revision"/>
    <w:hidden/>
    <w:uiPriority w:val="71"/>
    <w:rsid w:val="00ED5866"/>
    <w:pPr>
      <w:spacing w:after="0" w:line="240" w:lineRule="auto"/>
    </w:pPr>
    <w:rPr>
      <w:rFonts w:ascii="Arial" w:eastAsia="Cambria" w:hAnsi="Arial" w:cs="Arial"/>
      <w:sz w:val="16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D586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D5866"/>
    <w:rPr>
      <w:rFonts w:ascii="Arial" w:eastAsia="Cambria" w:hAnsi="Arial" w:cs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5866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6">
    <w:name w:val="Grille du tableau6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7">
    <w:name w:val="Grille du tableau7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4">
    <w:name w:val="Grille du tableau14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8">
    <w:name w:val="Grille du tableau8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5">
    <w:name w:val="Grille du tableau15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9">
    <w:name w:val="Grille du tableau9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0">
    <w:name w:val="Grille du tableau10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41">
    <w:name w:val="Grille du tableau141"/>
    <w:basedOn w:val="TableauNormal"/>
    <w:next w:val="Grilledutableau"/>
    <w:uiPriority w:val="59"/>
    <w:rsid w:val="00ED58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Aucuneliste1">
    <w:name w:val="Aucune liste1"/>
    <w:next w:val="Aucuneliste"/>
    <w:uiPriority w:val="99"/>
    <w:semiHidden/>
    <w:unhideWhenUsed/>
    <w:rsid w:val="00ED5866"/>
  </w:style>
  <w:style w:type="table" w:customStyle="1" w:styleId="Grilledutableau16">
    <w:name w:val="Grille du tableau16"/>
    <w:basedOn w:val="TableauNormal"/>
    <w:next w:val="Grilledutableau"/>
    <w:uiPriority w:val="59"/>
    <w:rsid w:val="00ED5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21">
    <w:name w:val="Trame claire - Accent 21"/>
    <w:basedOn w:val="TableauNormal"/>
    <w:next w:val="Trameclaire-Accent2"/>
    <w:uiPriority w:val="30"/>
    <w:qFormat/>
    <w:rsid w:val="00ED5866"/>
    <w:pPr>
      <w:spacing w:after="0" w:line="240" w:lineRule="auto"/>
    </w:pPr>
    <w:rPr>
      <w:rFonts w:ascii="Cambria" w:eastAsia="Cambria" w:hAnsi="Cambria" w:cs="Times New Roman"/>
      <w:color w:val="943634" w:themeColor="accent2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stecouleur-Accent21">
    <w:name w:val="Liste couleur - Accent 21"/>
    <w:basedOn w:val="TableauNormal"/>
    <w:next w:val="Listecouleur-Accent2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rameclaire-Accent31">
    <w:name w:val="Trame claire - Accent 31"/>
    <w:basedOn w:val="TableauNormal"/>
    <w:next w:val="Trameclaire-Accent3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76923C" w:themeColor="accent3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stecouleur-Accent31">
    <w:name w:val="Liste couleur - Accent 31"/>
    <w:basedOn w:val="TableauNormal"/>
    <w:next w:val="Listecouleur-Accent3"/>
    <w:uiPriority w:val="63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llemoyenne1-Accent31">
    <w:name w:val="Grille moyenne 1 - Accent 31"/>
    <w:basedOn w:val="TableauNormal"/>
    <w:next w:val="Grillemoyenne1-Accent3"/>
    <w:uiPriority w:val="7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51">
    <w:name w:val="Trame moyenne 1 - Accent 51"/>
    <w:basedOn w:val="TableauNormal"/>
    <w:next w:val="Tramemoyenne1-Accent5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41">
    <w:name w:val="Trame moyenne 1 - Accent 41"/>
    <w:basedOn w:val="TableauNormal"/>
    <w:next w:val="Tramemoyenne1-Accent4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61">
    <w:name w:val="Trame moyenne 1 - Accent 61"/>
    <w:basedOn w:val="TableauNormal"/>
    <w:next w:val="Tramemoyenne1-Accent6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41">
    <w:name w:val="Grille claire - Accent 41"/>
    <w:basedOn w:val="TableauNormal"/>
    <w:next w:val="Grilleclaire-Accent4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Grilleclaire-Accent61">
    <w:name w:val="Grille claire - Accent 61"/>
    <w:basedOn w:val="TableauNormal"/>
    <w:next w:val="Grilleclaire-Accent6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Grillecouleur-Accent41">
    <w:name w:val="Grille couleur - Accent 41"/>
    <w:basedOn w:val="TableauNormal"/>
    <w:next w:val="Grillecouleur-Accent4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Grillecouleur-Accent31">
    <w:name w:val="Grille couleur - Accent 31"/>
    <w:basedOn w:val="TableauNormal"/>
    <w:next w:val="Grillecouleur-Accent3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Listefonce-Accent11">
    <w:name w:val="Liste foncée - Accent 11"/>
    <w:basedOn w:val="TableauNormal"/>
    <w:next w:val="Listefonce-Accent1"/>
    <w:uiPriority w:val="65"/>
    <w:rsid w:val="00ED5866"/>
    <w:pPr>
      <w:spacing w:after="0" w:line="240" w:lineRule="auto"/>
    </w:pPr>
    <w:rPr>
      <w:rFonts w:ascii="Cambria" w:eastAsia="Cambria" w:hAnsi="Cambria" w:cs="Times New Roman"/>
      <w:color w:val="FFFFFF" w:themeColor="background1"/>
      <w:sz w:val="20"/>
      <w:szCs w:val="20"/>
      <w:lang w:eastAsia="fr-FR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Grillecouleur-Accent61">
    <w:name w:val="Grille couleur - Accent 61"/>
    <w:basedOn w:val="TableauNormal"/>
    <w:next w:val="Grillecouleur-Accent6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ramemoyenne2-Accent21">
    <w:name w:val="Trame moyenne 2 - Accent 21"/>
    <w:basedOn w:val="TableauNormal"/>
    <w:next w:val="Tramemoyenne2-Accent2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51">
    <w:name w:val="Trame moyenne 2 - Accent 51"/>
    <w:basedOn w:val="TableauNormal"/>
    <w:next w:val="Tramemoyenne2-Accent5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moyenne3-Accent11">
    <w:name w:val="Grille moyenne 3 - Accent 11"/>
    <w:basedOn w:val="TableauNormal"/>
    <w:next w:val="Grillemoyenne3-Accent1"/>
    <w:uiPriority w:val="64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Tramemoyenne2-Accent41">
    <w:name w:val="Trame moyenne 2 - Accent 41"/>
    <w:basedOn w:val="TableauNormal"/>
    <w:next w:val="Tramemoyenne2-Accent4"/>
    <w:uiPriority w:val="69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couleur-Accent21">
    <w:name w:val="Grille couleur - Accent 21"/>
    <w:basedOn w:val="TableauNormal"/>
    <w:next w:val="Grillecouleur-Accent2"/>
    <w:uiPriority w:val="64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Tramecouleur1">
    <w:name w:val="Trame couleur1"/>
    <w:basedOn w:val="TableauNormal"/>
    <w:next w:val="Tramecouleur"/>
    <w:uiPriority w:val="62"/>
    <w:rsid w:val="00ED5866"/>
    <w:pPr>
      <w:spacing w:after="0" w:line="240" w:lineRule="auto"/>
    </w:pPr>
    <w:rPr>
      <w:rFonts w:ascii="Cambria" w:eastAsia="Cambria" w:hAnsi="Cambria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llemoyenne1-Accent11">
    <w:name w:val="Grille moyenne 1 - Accent 11"/>
    <w:basedOn w:val="TableauNormal"/>
    <w:next w:val="Grillemoyenne1-Accent1"/>
    <w:uiPriority w:val="62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ramemoyenne1-Accent11">
    <w:name w:val="Trame moyenne 1 - Accent 11"/>
    <w:basedOn w:val="TableauNormal"/>
    <w:next w:val="Tramemoyenne1-Accent1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eclaire-Accent21">
    <w:name w:val="Liste claire - Accent 21"/>
    <w:basedOn w:val="TableauNormal"/>
    <w:next w:val="Listeclaire-Accent2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8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51">
    <w:name w:val="Grille claire - Accent 51"/>
    <w:basedOn w:val="TableauNormal"/>
    <w:next w:val="Grilleclaire-Accent5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Grilleclaire-Accent11">
    <w:name w:val="Grille claire - Accent 11"/>
    <w:basedOn w:val="TableauNormal"/>
    <w:next w:val="Grilleclaire-Accent1"/>
    <w:uiPriority w:val="67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next w:val="Listeclaire-Accent1"/>
    <w:uiPriority w:val="66"/>
    <w:rsid w:val="00ED5866"/>
    <w:pPr>
      <w:spacing w:after="0" w:line="240" w:lineRule="auto"/>
    </w:pPr>
    <w:rPr>
      <w:rFonts w:ascii="Cambria" w:eastAsia="Cambria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tyle31">
    <w:name w:val="Style31"/>
    <w:basedOn w:val="TableauWeb1"/>
    <w:uiPriority w:val="99"/>
    <w:rsid w:val="00ED5866"/>
    <w:pPr>
      <w:jc w:val="center"/>
    </w:pPr>
    <w:rPr>
      <w:rFonts w:ascii="Arial" w:hAnsi="Arial"/>
      <w:sz w:val="16"/>
    </w:rPr>
    <w:tblPr>
      <w:tblBorders>
        <w:top w:val="outset" w:sz="4" w:space="0" w:color="548DD4" w:themeColor="text2" w:themeTint="99"/>
        <w:left w:val="outset" w:sz="4" w:space="0" w:color="548DD4" w:themeColor="text2" w:themeTint="99"/>
        <w:bottom w:val="outset" w:sz="4" w:space="0" w:color="548DD4" w:themeColor="text2" w:themeTint="99"/>
        <w:right w:val="outset" w:sz="4" w:space="0" w:color="548DD4" w:themeColor="text2" w:themeTint="99"/>
        <w:insideH w:val="outset" w:sz="4" w:space="0" w:color="548DD4" w:themeColor="text2" w:themeTint="99"/>
        <w:insideV w:val="outset" w:sz="4" w:space="0" w:color="548DD4" w:themeColor="text2" w:themeTint="99"/>
      </w:tblBorders>
    </w:tbl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11">
    <w:name w:val="Tableau Web 11"/>
    <w:basedOn w:val="TableauNormal"/>
    <w:next w:val="TableauWeb1"/>
    <w:uiPriority w:val="99"/>
    <w:semiHidden/>
    <w:unhideWhenUsed/>
    <w:rsid w:val="00ED5866"/>
    <w:pPr>
      <w:spacing w:after="0" w:line="240" w:lineRule="auto"/>
      <w:jc w:val="both"/>
    </w:pPr>
    <w:rPr>
      <w:rFonts w:ascii="Cambria" w:eastAsia="Cambria" w:hAnsi="Cambria" w:cs="Times New Roman"/>
      <w:sz w:val="20"/>
      <w:szCs w:val="20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ansinterligne">
    <w:name w:val="No Spacing"/>
    <w:aliases w:val="TITRE SOMMAIRE"/>
    <w:uiPriority w:val="99"/>
    <w:qFormat/>
    <w:rsid w:val="00ED5866"/>
    <w:pPr>
      <w:spacing w:after="0" w:line="240" w:lineRule="auto"/>
      <w:jc w:val="both"/>
    </w:pPr>
    <w:rPr>
      <w:rFonts w:ascii="Arial" w:eastAsia="Cambria" w:hAnsi="Arial" w:cs="Arial"/>
      <w:b/>
      <w:color w:val="1F497D" w:themeColor="text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1729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PONTLEVOY Emmanuel</dc:creator>
  <cp:lastModifiedBy>PONTLEVOY Emmanuel</cp:lastModifiedBy>
  <cp:revision>4</cp:revision>
  <dcterms:created xsi:type="dcterms:W3CDTF">2019-12-02T07:39:00Z</dcterms:created>
  <dcterms:modified xsi:type="dcterms:W3CDTF">2021-02-03T09:31:00Z</dcterms:modified>
</cp:coreProperties>
</file>